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1080" w:rsidRPr="0073088A" w:rsidRDefault="00CC1080" w:rsidP="00CC1080">
      <w:pPr>
        <w:pStyle w:val="a3"/>
        <w:jc w:val="center"/>
        <w:rPr>
          <w:sz w:val="28"/>
          <w:szCs w:val="28"/>
        </w:rPr>
      </w:pPr>
      <w:r w:rsidRPr="0073088A">
        <w:rPr>
          <w:sz w:val="28"/>
          <w:szCs w:val="28"/>
        </w:rPr>
        <w:t>АДМИНИСТРАЦИЯ</w:t>
      </w:r>
    </w:p>
    <w:p w:rsidR="00CC1080" w:rsidRPr="0073088A" w:rsidRDefault="00CC1080" w:rsidP="00CC1080">
      <w:pPr>
        <w:pStyle w:val="a3"/>
        <w:jc w:val="center"/>
        <w:rPr>
          <w:sz w:val="28"/>
          <w:szCs w:val="28"/>
        </w:rPr>
      </w:pPr>
      <w:r w:rsidRPr="0073088A">
        <w:rPr>
          <w:sz w:val="28"/>
          <w:szCs w:val="28"/>
        </w:rPr>
        <w:t>ГОРОДСКОГО  ПОСЕЛЕНИЯ   ИГРИМ</w:t>
      </w:r>
    </w:p>
    <w:p w:rsidR="00CC1080" w:rsidRDefault="00CC1080" w:rsidP="00CC1080">
      <w:pPr>
        <w:jc w:val="center"/>
        <w:rPr>
          <w:b/>
        </w:rPr>
      </w:pPr>
      <w:r>
        <w:rPr>
          <w:b/>
        </w:rPr>
        <w:t>Березовского района</w:t>
      </w:r>
    </w:p>
    <w:p w:rsidR="00CC1080" w:rsidRDefault="00CC1080" w:rsidP="00CC1080">
      <w:pPr>
        <w:jc w:val="center"/>
        <w:rPr>
          <w:b/>
        </w:rPr>
      </w:pPr>
      <w:r>
        <w:rPr>
          <w:b/>
        </w:rPr>
        <w:t>Ханты-Мансийского автономного округа-Югры</w:t>
      </w:r>
    </w:p>
    <w:p w:rsidR="00CC1080" w:rsidRPr="00F20D7A" w:rsidRDefault="00CC1080" w:rsidP="00CC1080">
      <w:pPr>
        <w:jc w:val="center"/>
        <w:rPr>
          <w:b/>
        </w:rPr>
      </w:pPr>
    </w:p>
    <w:p w:rsidR="00CC1080" w:rsidRPr="0073088A" w:rsidRDefault="00CC1080" w:rsidP="00CC1080">
      <w:pPr>
        <w:pStyle w:val="5"/>
        <w:jc w:val="center"/>
        <w:rPr>
          <w:rFonts w:ascii="Times New Roman" w:hAnsi="Times New Roman"/>
          <w:b w:val="0"/>
          <w:i w:val="0"/>
          <w:sz w:val="32"/>
          <w:szCs w:val="32"/>
        </w:rPr>
      </w:pPr>
      <w:r w:rsidRPr="0073088A">
        <w:rPr>
          <w:rFonts w:ascii="Times New Roman" w:hAnsi="Times New Roman"/>
          <w:b w:val="0"/>
          <w:i w:val="0"/>
          <w:sz w:val="32"/>
          <w:szCs w:val="32"/>
        </w:rPr>
        <w:t xml:space="preserve">ПОСТАНОВЛЕНИЕ                    </w:t>
      </w:r>
    </w:p>
    <w:p w:rsidR="00CC1080" w:rsidRDefault="00CC1080" w:rsidP="00CC1080">
      <w:pPr>
        <w:rPr>
          <w:b/>
        </w:rPr>
      </w:pPr>
    </w:p>
    <w:p w:rsidR="00CC1080" w:rsidRPr="00E756F4" w:rsidRDefault="00CC1080" w:rsidP="00CC1080">
      <w:pPr>
        <w:rPr>
          <w:sz w:val="26"/>
          <w:szCs w:val="26"/>
        </w:rPr>
      </w:pPr>
      <w:r w:rsidRPr="00CA1B67">
        <w:rPr>
          <w:sz w:val="26"/>
          <w:szCs w:val="26"/>
        </w:rPr>
        <w:t>от«</w:t>
      </w:r>
      <w:r w:rsidR="00E756F4" w:rsidRPr="00E756F4">
        <w:rPr>
          <w:sz w:val="26"/>
          <w:szCs w:val="26"/>
        </w:rPr>
        <w:t>30</w:t>
      </w:r>
      <w:r w:rsidRPr="00CA1B67">
        <w:rPr>
          <w:sz w:val="26"/>
          <w:szCs w:val="26"/>
        </w:rPr>
        <w:t xml:space="preserve">» </w:t>
      </w:r>
      <w:r w:rsidR="00E756F4">
        <w:rPr>
          <w:sz w:val="26"/>
          <w:szCs w:val="26"/>
        </w:rPr>
        <w:t xml:space="preserve">декабря </w:t>
      </w:r>
      <w:r w:rsidRPr="00CA1B67">
        <w:rPr>
          <w:i/>
          <w:sz w:val="26"/>
          <w:szCs w:val="26"/>
        </w:rPr>
        <w:t xml:space="preserve"> </w:t>
      </w:r>
      <w:r w:rsidRPr="00CA1B67">
        <w:rPr>
          <w:sz w:val="26"/>
          <w:szCs w:val="26"/>
        </w:rPr>
        <w:t xml:space="preserve">2013г.                                                                 </w:t>
      </w:r>
      <w:r w:rsidR="00BD7818" w:rsidRPr="00CA1B67">
        <w:rPr>
          <w:sz w:val="26"/>
          <w:szCs w:val="26"/>
        </w:rPr>
        <w:t xml:space="preserve">            </w:t>
      </w:r>
      <w:r w:rsidRPr="00CA1B67">
        <w:rPr>
          <w:sz w:val="26"/>
          <w:szCs w:val="26"/>
        </w:rPr>
        <w:t xml:space="preserve"> № </w:t>
      </w:r>
      <w:r w:rsidR="00E756F4">
        <w:rPr>
          <w:sz w:val="26"/>
          <w:szCs w:val="26"/>
        </w:rPr>
        <w:t>78</w:t>
      </w:r>
    </w:p>
    <w:p w:rsidR="00CC1080" w:rsidRPr="00BD7818" w:rsidRDefault="00CC1080" w:rsidP="00CC1080">
      <w:pPr>
        <w:rPr>
          <w:sz w:val="26"/>
          <w:szCs w:val="26"/>
        </w:rPr>
      </w:pPr>
      <w:proofErr w:type="spellStart"/>
      <w:r w:rsidRPr="00BD7818">
        <w:rPr>
          <w:sz w:val="26"/>
          <w:szCs w:val="26"/>
        </w:rPr>
        <w:t>пгт.Игрим</w:t>
      </w:r>
      <w:proofErr w:type="spellEnd"/>
    </w:p>
    <w:p w:rsidR="00CC1080" w:rsidRDefault="00CC1080" w:rsidP="00CC1080">
      <w:pPr>
        <w:ind w:right="4961"/>
        <w:rPr>
          <w:sz w:val="28"/>
          <w:szCs w:val="28"/>
        </w:rPr>
      </w:pPr>
    </w:p>
    <w:p w:rsidR="00CC1080" w:rsidRPr="0073088A" w:rsidRDefault="00C103E1" w:rsidP="00C103E1">
      <w:pPr>
        <w:ind w:right="5102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Об утверждении муниципальной программы </w:t>
      </w:r>
      <w:r w:rsidR="00CC1080" w:rsidRPr="0073088A">
        <w:rPr>
          <w:sz w:val="26"/>
          <w:szCs w:val="26"/>
        </w:rPr>
        <w:t>«</w:t>
      </w:r>
      <w:r w:rsidR="000D6A9F" w:rsidRPr="0073088A">
        <w:rPr>
          <w:sz w:val="26"/>
          <w:szCs w:val="26"/>
        </w:rPr>
        <w:t xml:space="preserve">Обеспечение прав и законных интересов населения городского поселения Игрим в отдельных сферах </w:t>
      </w:r>
      <w:proofErr w:type="gramStart"/>
      <w:r w:rsidR="000D6A9F" w:rsidRPr="0073088A">
        <w:rPr>
          <w:sz w:val="26"/>
          <w:szCs w:val="26"/>
        </w:rPr>
        <w:t xml:space="preserve">жизнедеятельности </w:t>
      </w:r>
      <w:r w:rsidR="00CC1080" w:rsidRPr="0073088A">
        <w:rPr>
          <w:sz w:val="26"/>
          <w:szCs w:val="26"/>
        </w:rPr>
        <w:t xml:space="preserve"> на</w:t>
      </w:r>
      <w:proofErr w:type="gramEnd"/>
      <w:r w:rsidR="00CC1080" w:rsidRPr="0073088A">
        <w:rPr>
          <w:sz w:val="26"/>
          <w:szCs w:val="26"/>
        </w:rPr>
        <w:t xml:space="preserve"> 2014 - 20</w:t>
      </w:r>
      <w:r w:rsidR="00C055DD">
        <w:rPr>
          <w:sz w:val="26"/>
          <w:szCs w:val="26"/>
        </w:rPr>
        <w:t>19</w:t>
      </w:r>
      <w:r w:rsidR="00CC1080" w:rsidRPr="0073088A">
        <w:rPr>
          <w:sz w:val="26"/>
          <w:szCs w:val="26"/>
        </w:rPr>
        <w:t xml:space="preserve"> годы»</w:t>
      </w:r>
      <w:r w:rsidR="00C055DD">
        <w:rPr>
          <w:sz w:val="26"/>
          <w:szCs w:val="26"/>
        </w:rPr>
        <w:t xml:space="preserve"> </w:t>
      </w:r>
      <w:r w:rsidR="00C055DD" w:rsidRPr="00C055DD">
        <w:rPr>
          <w:sz w:val="26"/>
          <w:szCs w:val="26"/>
        </w:rPr>
        <w:t>(с изменениями, внесенными постановлениями администрации: от 28.10.2014 № 126, от 28.11.2014 №144, от 03.03.2015 №12</w:t>
      </w:r>
      <w:r w:rsidR="00C055DD">
        <w:rPr>
          <w:sz w:val="26"/>
          <w:szCs w:val="26"/>
        </w:rPr>
        <w:t>; от 13.02.2017 №17</w:t>
      </w:r>
      <w:r w:rsidR="00C055DD" w:rsidRPr="00C055DD">
        <w:rPr>
          <w:sz w:val="26"/>
          <w:szCs w:val="26"/>
        </w:rPr>
        <w:t>)</w:t>
      </w:r>
    </w:p>
    <w:p w:rsidR="00C103E1" w:rsidRPr="00C103E1" w:rsidRDefault="00C103E1" w:rsidP="00C103E1">
      <w:pPr>
        <w:ind w:right="5102"/>
        <w:jc w:val="both"/>
        <w:rPr>
          <w:rFonts w:eastAsia="Calibri"/>
          <w:sz w:val="28"/>
          <w:szCs w:val="28"/>
          <w:lang w:eastAsia="en-US"/>
        </w:rPr>
      </w:pPr>
    </w:p>
    <w:p w:rsidR="00CC1080" w:rsidRDefault="00CC1080" w:rsidP="00C103E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61F78">
        <w:rPr>
          <w:b/>
          <w:sz w:val="28"/>
          <w:szCs w:val="28"/>
        </w:rPr>
        <w:tab/>
      </w:r>
      <w:r w:rsidRPr="0073088A">
        <w:rPr>
          <w:sz w:val="26"/>
          <w:szCs w:val="26"/>
        </w:rPr>
        <w:t xml:space="preserve">В соответствии с Федеральными законами от 6 октября 2003 года № 131 – ФЗ «Об общих принципах организации местного самоуправления в Российской Федерации», </w:t>
      </w:r>
      <w:r w:rsidR="00C103E1" w:rsidRPr="0073088A">
        <w:rPr>
          <w:sz w:val="26"/>
          <w:szCs w:val="26"/>
        </w:rPr>
        <w:t xml:space="preserve">во исполнение Федеральных законов от 10 декабря 1995 года </w:t>
      </w:r>
      <w:hyperlink r:id="rId5" w:history="1">
        <w:r w:rsidR="00C103E1" w:rsidRPr="0073088A">
          <w:rPr>
            <w:sz w:val="26"/>
            <w:szCs w:val="26"/>
          </w:rPr>
          <w:t>№ 196-ФЗ</w:t>
        </w:r>
      </w:hyperlink>
      <w:r w:rsidR="00C103E1" w:rsidRPr="0073088A">
        <w:rPr>
          <w:sz w:val="26"/>
          <w:szCs w:val="26"/>
        </w:rPr>
        <w:t xml:space="preserve">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>О безопасности дорожного движения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от 15 ноября 1997 года </w:t>
      </w:r>
      <w:hyperlink r:id="rId6" w:history="1">
        <w:r w:rsidR="00C103E1" w:rsidRPr="0073088A">
          <w:rPr>
            <w:sz w:val="26"/>
            <w:szCs w:val="26"/>
          </w:rPr>
          <w:t>№ 143-ФЗ</w:t>
        </w:r>
      </w:hyperlink>
      <w:r w:rsidR="00C103E1" w:rsidRPr="0073088A">
        <w:rPr>
          <w:sz w:val="26"/>
          <w:szCs w:val="26"/>
        </w:rPr>
        <w:t xml:space="preserve">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>Об актах гражданского состояния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 Указа Президента Российской Федерации от 9 июня 2010 года </w:t>
      </w:r>
      <w:hyperlink r:id="rId7" w:history="1">
        <w:r w:rsidR="00C103E1" w:rsidRPr="0073088A">
          <w:rPr>
            <w:sz w:val="26"/>
            <w:szCs w:val="26"/>
          </w:rPr>
          <w:t>№ 690</w:t>
        </w:r>
      </w:hyperlink>
      <w:r w:rsidR="00C103E1" w:rsidRPr="0073088A">
        <w:rPr>
          <w:sz w:val="26"/>
          <w:szCs w:val="26"/>
        </w:rPr>
        <w:t xml:space="preserve">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>Об утверждении Стратегии государственной антинаркотической политики Российской Федерации до 2020 года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руководствуясь </w:t>
      </w:r>
      <w:hyperlink r:id="rId8" w:history="1">
        <w:r w:rsidR="00C103E1" w:rsidRPr="0073088A">
          <w:rPr>
            <w:sz w:val="26"/>
            <w:szCs w:val="26"/>
          </w:rPr>
          <w:t>постановлением</w:t>
        </w:r>
      </w:hyperlink>
      <w:r w:rsidR="00C103E1" w:rsidRPr="0073088A">
        <w:rPr>
          <w:sz w:val="26"/>
          <w:szCs w:val="26"/>
        </w:rPr>
        <w:t xml:space="preserve"> Правительства Ханты-Мансийского автономного округа - Югры от 12 июля 2013 года № 247-п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 xml:space="preserve">О государственных и ведомственных целевых программах Ханты-Мансийского автономного округа </w:t>
      </w:r>
      <w:r w:rsidR="00D30947" w:rsidRPr="0073088A">
        <w:rPr>
          <w:sz w:val="26"/>
          <w:szCs w:val="26"/>
        </w:rPr>
        <w:t>–</w:t>
      </w:r>
      <w:r w:rsidR="00C103E1" w:rsidRPr="0073088A">
        <w:rPr>
          <w:sz w:val="26"/>
          <w:szCs w:val="26"/>
        </w:rPr>
        <w:t xml:space="preserve"> Югры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 xml:space="preserve">, </w:t>
      </w:r>
      <w:hyperlink r:id="rId9" w:history="1">
        <w:r w:rsidR="00C103E1" w:rsidRPr="0073088A">
          <w:rPr>
            <w:sz w:val="26"/>
            <w:szCs w:val="26"/>
          </w:rPr>
          <w:t>распоряжением</w:t>
        </w:r>
      </w:hyperlink>
      <w:r w:rsidR="00C103E1" w:rsidRPr="0073088A">
        <w:rPr>
          <w:sz w:val="26"/>
          <w:szCs w:val="26"/>
        </w:rPr>
        <w:t xml:space="preserve"> Правительства Ханты-Мансийского автономного округа - Югры от 24 июня 2013 года N 321-п </w:t>
      </w:r>
      <w:r w:rsidR="00D30947" w:rsidRPr="0073088A">
        <w:rPr>
          <w:sz w:val="26"/>
          <w:szCs w:val="26"/>
        </w:rPr>
        <w:t>«</w:t>
      </w:r>
      <w:r w:rsidR="00C103E1" w:rsidRPr="0073088A">
        <w:rPr>
          <w:sz w:val="26"/>
          <w:szCs w:val="26"/>
        </w:rPr>
        <w:t xml:space="preserve">О перечне государственных программ Ханты-Мансийского автономного округа </w:t>
      </w:r>
      <w:r w:rsidR="00D30947" w:rsidRPr="0073088A">
        <w:rPr>
          <w:sz w:val="26"/>
          <w:szCs w:val="26"/>
        </w:rPr>
        <w:t>–</w:t>
      </w:r>
      <w:r w:rsidR="00C103E1" w:rsidRPr="0073088A">
        <w:rPr>
          <w:sz w:val="26"/>
          <w:szCs w:val="26"/>
        </w:rPr>
        <w:t xml:space="preserve"> Югры</w:t>
      </w:r>
      <w:r w:rsidR="00D30947" w:rsidRPr="0073088A">
        <w:rPr>
          <w:sz w:val="26"/>
          <w:szCs w:val="26"/>
        </w:rPr>
        <w:t>»</w:t>
      </w:r>
      <w:r w:rsidR="00C103E1" w:rsidRPr="0073088A">
        <w:rPr>
          <w:sz w:val="26"/>
          <w:szCs w:val="26"/>
        </w:rPr>
        <w:t>, в целях обеспечения общественного порядка администрация городского поселения Игрим постановляет</w:t>
      </w:r>
      <w:r w:rsidR="00C103E1" w:rsidRPr="00C103E1">
        <w:rPr>
          <w:sz w:val="28"/>
          <w:szCs w:val="28"/>
        </w:rPr>
        <w:t>:</w:t>
      </w:r>
      <w:r w:rsidRPr="00C103E1">
        <w:rPr>
          <w:sz w:val="28"/>
          <w:szCs w:val="28"/>
        </w:rPr>
        <w:t xml:space="preserve"> </w:t>
      </w:r>
    </w:p>
    <w:p w:rsidR="00C103E1" w:rsidRPr="00C103E1" w:rsidRDefault="00C103E1" w:rsidP="00C103E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C1BA4" w:rsidRPr="0073088A" w:rsidRDefault="00CC1080" w:rsidP="0073088A">
      <w:pPr>
        <w:pStyle w:val="a4"/>
        <w:numPr>
          <w:ilvl w:val="0"/>
          <w:numId w:val="1"/>
        </w:numPr>
        <w:ind w:right="-1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Утвердить   </w:t>
      </w:r>
      <w:r w:rsidR="00C103E1" w:rsidRPr="0073088A">
        <w:rPr>
          <w:sz w:val="26"/>
          <w:szCs w:val="26"/>
        </w:rPr>
        <w:t xml:space="preserve">муниципальную </w:t>
      </w:r>
      <w:r w:rsidRPr="0073088A">
        <w:rPr>
          <w:sz w:val="26"/>
          <w:szCs w:val="26"/>
        </w:rPr>
        <w:t xml:space="preserve"> программу </w:t>
      </w:r>
      <w:r w:rsidR="00C103E1" w:rsidRPr="0073088A">
        <w:rPr>
          <w:sz w:val="26"/>
          <w:szCs w:val="26"/>
        </w:rPr>
        <w:t>«</w:t>
      </w:r>
      <w:r w:rsidR="000D6A9F" w:rsidRPr="0073088A">
        <w:rPr>
          <w:sz w:val="26"/>
          <w:szCs w:val="26"/>
        </w:rPr>
        <w:t xml:space="preserve">Обеспечение прав и законных интересов населения городского поселения Игрим в отдельных сферах жизнедеятельности </w:t>
      </w:r>
      <w:r w:rsidR="00C103E1" w:rsidRPr="0073088A">
        <w:rPr>
          <w:sz w:val="26"/>
          <w:szCs w:val="26"/>
        </w:rPr>
        <w:t xml:space="preserve">на 2014 - 2018 годы» </w:t>
      </w:r>
      <w:r w:rsidRPr="0073088A">
        <w:rPr>
          <w:sz w:val="26"/>
          <w:szCs w:val="26"/>
        </w:rPr>
        <w:t>(далее Программа) согласно приложению.</w:t>
      </w:r>
    </w:p>
    <w:p w:rsidR="00CC1080" w:rsidRPr="0073088A" w:rsidRDefault="00DC1BA4" w:rsidP="00C103E1">
      <w:pPr>
        <w:numPr>
          <w:ilvl w:val="0"/>
          <w:numId w:val="1"/>
        </w:numPr>
        <w:jc w:val="both"/>
        <w:rPr>
          <w:sz w:val="26"/>
          <w:szCs w:val="26"/>
        </w:rPr>
      </w:pPr>
      <w:r w:rsidRPr="0073088A">
        <w:rPr>
          <w:spacing w:val="-2"/>
          <w:sz w:val="26"/>
          <w:szCs w:val="26"/>
        </w:rPr>
        <w:t>Обнародовать</w:t>
      </w:r>
      <w:r w:rsidR="00CC1080" w:rsidRPr="0073088A">
        <w:rPr>
          <w:spacing w:val="-2"/>
          <w:sz w:val="26"/>
          <w:szCs w:val="26"/>
        </w:rPr>
        <w:t xml:space="preserve"> настоящее </w:t>
      </w:r>
      <w:r w:rsidR="00CC1080" w:rsidRPr="0073088A">
        <w:rPr>
          <w:sz w:val="26"/>
          <w:szCs w:val="26"/>
        </w:rPr>
        <w:t>постановление</w:t>
      </w:r>
      <w:r w:rsidR="00CC1080" w:rsidRPr="0073088A">
        <w:rPr>
          <w:spacing w:val="-2"/>
          <w:sz w:val="26"/>
          <w:szCs w:val="26"/>
        </w:rPr>
        <w:t xml:space="preserve"> </w:t>
      </w:r>
      <w:r w:rsidRPr="0073088A">
        <w:rPr>
          <w:spacing w:val="-2"/>
          <w:sz w:val="26"/>
          <w:szCs w:val="26"/>
        </w:rPr>
        <w:t xml:space="preserve"> </w:t>
      </w:r>
      <w:r w:rsidR="00CC1080" w:rsidRPr="0073088A">
        <w:rPr>
          <w:spacing w:val="-2"/>
          <w:sz w:val="26"/>
          <w:szCs w:val="26"/>
        </w:rPr>
        <w:t xml:space="preserve"> </w:t>
      </w:r>
      <w:proofErr w:type="gramStart"/>
      <w:r w:rsidR="00CC1080" w:rsidRPr="0073088A">
        <w:rPr>
          <w:spacing w:val="-2"/>
          <w:sz w:val="26"/>
          <w:szCs w:val="26"/>
        </w:rPr>
        <w:t xml:space="preserve">и </w:t>
      </w:r>
      <w:r w:rsidR="00CC1080" w:rsidRPr="0073088A">
        <w:rPr>
          <w:sz w:val="26"/>
          <w:szCs w:val="26"/>
        </w:rPr>
        <w:t xml:space="preserve"> </w:t>
      </w:r>
      <w:r w:rsidR="00CC1080" w:rsidRPr="0073088A">
        <w:rPr>
          <w:bCs/>
          <w:iCs/>
          <w:sz w:val="26"/>
          <w:szCs w:val="26"/>
        </w:rPr>
        <w:t>разместить</w:t>
      </w:r>
      <w:proofErr w:type="gramEnd"/>
      <w:r w:rsidR="00CC1080" w:rsidRPr="0073088A">
        <w:rPr>
          <w:bCs/>
          <w:iCs/>
          <w:sz w:val="26"/>
          <w:szCs w:val="26"/>
        </w:rPr>
        <w:t xml:space="preserve"> на официальном  сайте администрации городского поселения Игрим в сети Интернет</w:t>
      </w:r>
      <w:r w:rsidR="00CC1080" w:rsidRPr="0073088A">
        <w:rPr>
          <w:sz w:val="26"/>
          <w:szCs w:val="26"/>
        </w:rPr>
        <w:t>.</w:t>
      </w:r>
    </w:p>
    <w:p w:rsidR="000D6A9F" w:rsidRPr="0073088A" w:rsidRDefault="000D6A9F" w:rsidP="000D6A9F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Настоящее постановление вступает в силу с 1 января 2014 года.</w:t>
      </w:r>
    </w:p>
    <w:p w:rsidR="00CC1080" w:rsidRPr="0073088A" w:rsidRDefault="00CC1080" w:rsidP="00C103E1">
      <w:pPr>
        <w:numPr>
          <w:ilvl w:val="0"/>
          <w:numId w:val="1"/>
        </w:num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Контроль за выполнением мероприятий программы возложить на заместителя главы городского поселения </w:t>
      </w:r>
      <w:proofErr w:type="gramStart"/>
      <w:r w:rsidRPr="0073088A">
        <w:rPr>
          <w:sz w:val="26"/>
          <w:szCs w:val="26"/>
        </w:rPr>
        <w:t>Игрим  по</w:t>
      </w:r>
      <w:proofErr w:type="gramEnd"/>
      <w:r w:rsidRPr="0073088A">
        <w:rPr>
          <w:sz w:val="26"/>
          <w:szCs w:val="26"/>
        </w:rPr>
        <w:t xml:space="preserve"> социальным вопросам  </w:t>
      </w:r>
      <w:proofErr w:type="spellStart"/>
      <w:r w:rsidRPr="0073088A">
        <w:rPr>
          <w:sz w:val="26"/>
          <w:szCs w:val="26"/>
        </w:rPr>
        <w:t>Котовщикову</w:t>
      </w:r>
      <w:proofErr w:type="spellEnd"/>
      <w:r w:rsidRPr="0073088A">
        <w:rPr>
          <w:sz w:val="26"/>
          <w:szCs w:val="26"/>
        </w:rPr>
        <w:t xml:space="preserve"> Е.В. </w:t>
      </w:r>
    </w:p>
    <w:p w:rsidR="00CC1080" w:rsidRPr="0073088A" w:rsidRDefault="00CC1080" w:rsidP="000D6A9F">
      <w:pPr>
        <w:pStyle w:val="a4"/>
        <w:widowControl w:val="0"/>
        <w:autoSpaceDE w:val="0"/>
        <w:autoSpaceDN w:val="0"/>
        <w:adjustRightInd w:val="0"/>
        <w:ind w:left="360"/>
        <w:jc w:val="both"/>
        <w:outlineLvl w:val="0"/>
        <w:rPr>
          <w:sz w:val="26"/>
          <w:szCs w:val="26"/>
        </w:rPr>
      </w:pPr>
    </w:p>
    <w:p w:rsidR="00CC1080" w:rsidRPr="0073088A" w:rsidRDefault="000D6A9F" w:rsidP="00CC1080">
      <w:pPr>
        <w:autoSpaceDE w:val="0"/>
        <w:autoSpaceDN w:val="0"/>
        <w:adjustRightInd w:val="0"/>
        <w:outlineLvl w:val="0"/>
        <w:rPr>
          <w:sz w:val="26"/>
          <w:szCs w:val="26"/>
        </w:rPr>
      </w:pPr>
      <w:r w:rsidRPr="0073088A">
        <w:rPr>
          <w:sz w:val="26"/>
          <w:szCs w:val="26"/>
        </w:rPr>
        <w:t xml:space="preserve">    </w:t>
      </w:r>
      <w:r w:rsidR="0073088A">
        <w:rPr>
          <w:sz w:val="26"/>
          <w:szCs w:val="26"/>
        </w:rPr>
        <w:t xml:space="preserve">         </w:t>
      </w:r>
      <w:r w:rsidR="00CC1080" w:rsidRPr="0073088A">
        <w:rPr>
          <w:sz w:val="26"/>
          <w:szCs w:val="26"/>
        </w:rPr>
        <w:t xml:space="preserve">Глава  поселения                                 </w:t>
      </w:r>
      <w:r w:rsidR="00C32601" w:rsidRPr="0073088A">
        <w:rPr>
          <w:sz w:val="26"/>
          <w:szCs w:val="26"/>
        </w:rPr>
        <w:t xml:space="preserve">       </w:t>
      </w:r>
      <w:r w:rsidR="00CC1080" w:rsidRPr="0073088A">
        <w:rPr>
          <w:sz w:val="26"/>
          <w:szCs w:val="26"/>
        </w:rPr>
        <w:t xml:space="preserve">         </w:t>
      </w:r>
      <w:r w:rsidR="00CC1080" w:rsidRPr="0073088A">
        <w:rPr>
          <w:sz w:val="26"/>
          <w:szCs w:val="26"/>
        </w:rPr>
        <w:tab/>
      </w:r>
      <w:r w:rsidR="0073088A">
        <w:rPr>
          <w:sz w:val="26"/>
          <w:szCs w:val="26"/>
        </w:rPr>
        <w:t xml:space="preserve">  </w:t>
      </w:r>
      <w:r w:rsidR="00DC1BA4" w:rsidRPr="0073088A">
        <w:rPr>
          <w:sz w:val="26"/>
          <w:szCs w:val="26"/>
        </w:rPr>
        <w:t>А.В.Затирка</w:t>
      </w:r>
    </w:p>
    <w:p w:rsidR="00C055DD" w:rsidRDefault="00C055DD">
      <w:pPr>
        <w:sectPr w:rsidR="00C055DD" w:rsidSect="0073088A">
          <w:pgSz w:w="11906" w:h="16838"/>
          <w:pgMar w:top="719" w:right="850" w:bottom="1134" w:left="1701" w:header="708" w:footer="708" w:gutter="0"/>
          <w:cols w:space="708"/>
          <w:docGrid w:linePitch="360"/>
        </w:sectPr>
      </w:pPr>
    </w:p>
    <w:p w:rsidR="00F04A0F" w:rsidRPr="0073088A" w:rsidRDefault="00F04A0F" w:rsidP="00F04A0F">
      <w:pPr>
        <w:jc w:val="right"/>
        <w:rPr>
          <w:sz w:val="26"/>
          <w:szCs w:val="26"/>
        </w:rPr>
      </w:pPr>
      <w:r w:rsidRPr="0073088A">
        <w:rPr>
          <w:sz w:val="26"/>
          <w:szCs w:val="26"/>
        </w:rPr>
        <w:lastRenderedPageBreak/>
        <w:t>Приложение</w:t>
      </w:r>
    </w:p>
    <w:p w:rsidR="00F04A0F" w:rsidRPr="0073088A" w:rsidRDefault="00F04A0F" w:rsidP="00F04A0F">
      <w:pPr>
        <w:jc w:val="right"/>
        <w:rPr>
          <w:sz w:val="26"/>
          <w:szCs w:val="26"/>
        </w:rPr>
      </w:pPr>
      <w:r w:rsidRPr="0073088A">
        <w:rPr>
          <w:sz w:val="26"/>
          <w:szCs w:val="26"/>
        </w:rPr>
        <w:t xml:space="preserve">к постановлению администрации </w:t>
      </w:r>
    </w:p>
    <w:p w:rsidR="00F04A0F" w:rsidRPr="0073088A" w:rsidRDefault="00F04A0F" w:rsidP="00F04A0F">
      <w:pPr>
        <w:jc w:val="right"/>
        <w:rPr>
          <w:sz w:val="26"/>
          <w:szCs w:val="26"/>
        </w:rPr>
      </w:pPr>
      <w:r w:rsidRPr="0073088A">
        <w:rPr>
          <w:sz w:val="26"/>
          <w:szCs w:val="26"/>
        </w:rPr>
        <w:t>городского поселения Игрим</w:t>
      </w:r>
    </w:p>
    <w:p w:rsidR="00F04A0F" w:rsidRPr="0073088A" w:rsidRDefault="00E756F4" w:rsidP="00F04A0F">
      <w:pPr>
        <w:jc w:val="right"/>
        <w:rPr>
          <w:sz w:val="26"/>
          <w:szCs w:val="26"/>
        </w:rPr>
      </w:pPr>
      <w:r>
        <w:rPr>
          <w:sz w:val="26"/>
          <w:szCs w:val="26"/>
        </w:rPr>
        <w:t>от «30 » декабря 2013г. № 78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</w:p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>Муниципальная программа городского поселения Игрим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 xml:space="preserve"> «Обеспечение прав и законных интересов населения городского поселения Игрим в отдельных сферах жизнедеятельности </w:t>
      </w:r>
      <w:r w:rsidR="000D6A9F" w:rsidRPr="0073088A">
        <w:rPr>
          <w:sz w:val="26"/>
          <w:szCs w:val="26"/>
        </w:rPr>
        <w:t>на 2014-201</w:t>
      </w:r>
      <w:r w:rsidR="00C055DD">
        <w:rPr>
          <w:sz w:val="26"/>
          <w:szCs w:val="26"/>
        </w:rPr>
        <w:t>9</w:t>
      </w:r>
      <w:r w:rsidR="000D6A9F" w:rsidRPr="0073088A">
        <w:rPr>
          <w:sz w:val="26"/>
          <w:szCs w:val="26"/>
        </w:rPr>
        <w:t xml:space="preserve"> годы</w:t>
      </w:r>
      <w:r w:rsidRPr="0073088A">
        <w:rPr>
          <w:sz w:val="26"/>
          <w:szCs w:val="26"/>
        </w:rPr>
        <w:t>»</w:t>
      </w:r>
    </w:p>
    <w:p w:rsidR="00F04A0F" w:rsidRPr="0073088A" w:rsidRDefault="00F04A0F" w:rsidP="00F04A0F">
      <w:pPr>
        <w:jc w:val="center"/>
        <w:rPr>
          <w:sz w:val="26"/>
          <w:szCs w:val="26"/>
        </w:rPr>
      </w:pPr>
    </w:p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>Паспорт</w:t>
      </w:r>
    </w:p>
    <w:p w:rsidR="00F04A0F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>муниципальной программы</w:t>
      </w:r>
    </w:p>
    <w:p w:rsidR="00C055DD" w:rsidRPr="0073088A" w:rsidRDefault="00C055DD" w:rsidP="00C055DD">
      <w:pPr>
        <w:rPr>
          <w:sz w:val="26"/>
          <w:szCs w:val="26"/>
        </w:rPr>
      </w:pPr>
    </w:p>
    <w:tbl>
      <w:tblPr>
        <w:tblW w:w="5256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9"/>
        <w:gridCol w:w="6923"/>
      </w:tblGrid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>Наименование муниципальной программы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 xml:space="preserve">Обеспечение прав и законных интересов населения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в</w:t>
            </w:r>
            <w:proofErr w:type="gramEnd"/>
            <w:r w:rsidRPr="00793962">
              <w:t xml:space="preserve"> отдельных сферах жизнедеятельности на 2014-2019 годы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 xml:space="preserve">Дата принятия решения о разработке муниципальной программы (наименование и номер соответствующего нормативного акта) 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 xml:space="preserve">Распоряжение администрации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от</w:t>
            </w:r>
            <w:proofErr w:type="gramEnd"/>
            <w:r w:rsidRPr="00793962">
              <w:t xml:space="preserve">  21.10.2013 года № 207  «О разработке муниципальной программы «Обеспечение прав и законных интересов населения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 в отдельных сферах жизнедеятельности на 2014-2018 годы».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pPr>
              <w:jc w:val="both"/>
            </w:pPr>
            <w:r w:rsidRPr="00793962">
              <w:t>Дата и номер документа, утвердившего муниципальную программу</w:t>
            </w:r>
          </w:p>
        </w:tc>
        <w:tc>
          <w:tcPr>
            <w:tcW w:w="3524" w:type="pct"/>
          </w:tcPr>
          <w:p w:rsidR="00C055DD" w:rsidRPr="00793962" w:rsidRDefault="00C055DD" w:rsidP="00375177">
            <w:pPr>
              <w:jc w:val="both"/>
            </w:pPr>
            <w:r w:rsidRPr="00793962">
              <w:t xml:space="preserve">Постановление администрации городского поселения </w:t>
            </w:r>
            <w:proofErr w:type="spellStart"/>
            <w:proofErr w:type="gramStart"/>
            <w:r w:rsidRPr="00793962">
              <w:t>Игрим</w:t>
            </w:r>
            <w:proofErr w:type="spellEnd"/>
            <w:r w:rsidRPr="00793962">
              <w:t xml:space="preserve">  от</w:t>
            </w:r>
            <w:proofErr w:type="gramEnd"/>
            <w:r w:rsidRPr="00793962">
              <w:t xml:space="preserve"> </w:t>
            </w:r>
            <w:r>
              <w:t>17.02.</w:t>
            </w:r>
            <w:r w:rsidRPr="00793962">
              <w:t xml:space="preserve">2017 № </w:t>
            </w:r>
            <w:r>
              <w:t>17</w:t>
            </w:r>
            <w:r w:rsidRPr="00793962">
              <w:t xml:space="preserve"> «О внесении изменений в постановление от 30.12.2013 года № 78 «Об утверждении муниципальной программы «Обеспечение прав и законных интересов населения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в отдельных сферах жизнедеятельности на 2014-2018 годы» 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>Ответственный исполнитель муниципальной программы</w:t>
            </w:r>
          </w:p>
        </w:tc>
        <w:tc>
          <w:tcPr>
            <w:tcW w:w="3524" w:type="pct"/>
          </w:tcPr>
          <w:p w:rsidR="00C055DD" w:rsidRPr="00793962" w:rsidRDefault="00C055DD" w:rsidP="00375177">
            <w:pPr>
              <w:jc w:val="both"/>
            </w:pPr>
            <w:r w:rsidRPr="00793962">
              <w:t xml:space="preserve">Администрация городского поселения </w:t>
            </w:r>
            <w:proofErr w:type="spellStart"/>
            <w:r w:rsidRPr="00793962">
              <w:t>Игрим</w:t>
            </w:r>
            <w:proofErr w:type="spellEnd"/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>Соисполнитель муниципальной программы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Муниципальное казенное учреждение «Культурно-досуговый центр»</w:t>
            </w:r>
          </w:p>
          <w:p w:rsidR="00C055DD" w:rsidRPr="00793962" w:rsidRDefault="00C055DD" w:rsidP="00375177">
            <w:r w:rsidRPr="00793962">
              <w:t>Муниципальное казенное учреждение хозяйственно-эксплуатационная служба администрации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>Цели муниципальной программы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1.Совершенствование системы социальной профилактики правонарушений, правовой грамотности и правосознания граждан.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t>2.Совершенствование системы первичной профилактики немедицинского потребления наркотиков.</w:t>
            </w:r>
            <w:r w:rsidRPr="00793962">
              <w:rPr>
                <w:lang w:eastAsia="en-US"/>
              </w:rPr>
              <w:t xml:space="preserve"> </w:t>
            </w:r>
          </w:p>
          <w:p w:rsidR="00C055DD" w:rsidRPr="00793962" w:rsidRDefault="00C055DD" w:rsidP="0037517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3.Создание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      </w:r>
          </w:p>
          <w:p w:rsidR="00C055DD" w:rsidRPr="00793962" w:rsidRDefault="00C055DD" w:rsidP="00375177">
            <w:r w:rsidRPr="00793962">
              <w:rPr>
                <w:lang w:eastAsia="en-US"/>
              </w:rPr>
              <w:t>4. Содействие развитию и консолидации казачества, совершенствование взаимодействия органов местного самоуправления с казачеством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>Задачи муниципальной программы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Подпрограмма «Профилактика правонарушений»</w:t>
            </w:r>
          </w:p>
          <w:p w:rsidR="00C055DD" w:rsidRPr="00793962" w:rsidRDefault="00C055DD" w:rsidP="00375177">
            <w:r w:rsidRPr="00793962">
              <w:lastRenderedPageBreak/>
              <w:t>1.Профилактика правонарушений в общественных местах, в том числе с участием граждан.</w:t>
            </w:r>
          </w:p>
          <w:p w:rsidR="00C055DD" w:rsidRPr="00793962" w:rsidRDefault="00C055DD" w:rsidP="00375177">
            <w:r w:rsidRPr="00793962">
              <w:t>2. Развитие правовой поддержки и правовой грамотности граждан.</w:t>
            </w:r>
          </w:p>
          <w:p w:rsidR="00C055DD" w:rsidRPr="00793962" w:rsidRDefault="00C055DD" w:rsidP="00375177">
            <w:r w:rsidRPr="00793962">
              <w:t>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  <w:p w:rsidR="00C055DD" w:rsidRPr="00793962" w:rsidRDefault="00C055DD" w:rsidP="00375177">
            <w:r w:rsidRPr="00793962">
              <w:t>Подпрограмма «Профилактика незаконного оборота и потребления наркотических средств и психотропных веществ»</w:t>
            </w:r>
          </w:p>
          <w:p w:rsidR="00C055DD" w:rsidRPr="00793962" w:rsidRDefault="00C055DD" w:rsidP="00375177">
            <w:r w:rsidRPr="00793962">
              <w:t>1.Развитие профилактической антинаркотической деятельности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«Профилактика экстремизма»: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6.Укрепление </w:t>
            </w:r>
            <w:proofErr w:type="gramStart"/>
            <w:r w:rsidRPr="00793962">
              <w:rPr>
                <w:lang w:eastAsia="en-US"/>
              </w:rPr>
              <w:t>толерантности  и</w:t>
            </w:r>
            <w:proofErr w:type="gramEnd"/>
            <w:r w:rsidRPr="00793962">
              <w:rPr>
                <w:lang w:eastAsia="en-US"/>
              </w:rPr>
              <w:t xml:space="preserve"> профилактики экстремизма в молодёжной среде. 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7.Укрепление толерантности через средства массовой информации.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8.Содействие национально-культурному взаимодействию в городском поселении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>.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9.Поддержка межконфессионального мира и согласия.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5.Совершенствование механизмов обеспечения законности и правопорядка в сфере межнациональных отношений.</w:t>
            </w:r>
          </w:p>
          <w:p w:rsidR="00C055DD" w:rsidRPr="00793962" w:rsidRDefault="00C055DD" w:rsidP="00375177">
            <w:pPr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6.Содействие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>.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«Развитие казачества»: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7. Создание и обеспечение условий для оказания казачьими обществами содействия органам местного самоуправления.  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8. Сохранение и развитие культуры, исторических традиций и обычаев российского казачества.</w:t>
            </w:r>
          </w:p>
          <w:p w:rsidR="00C055DD" w:rsidRPr="00793962" w:rsidRDefault="00C055DD" w:rsidP="00375177">
            <w:r w:rsidRPr="00793962">
              <w:rPr>
                <w:lang w:eastAsia="en-US"/>
              </w:rPr>
              <w:t>9. Военно-патриотическое, духовно-нравственное и физическое воспитание с участием казачьей молодежи.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lastRenderedPageBreak/>
              <w:t>Целевые показатели и индикаторы программы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Подпрограмма «Профилактика правонарушений»</w:t>
            </w:r>
          </w:p>
          <w:p w:rsidR="00C055DD" w:rsidRPr="00793962" w:rsidRDefault="00C055DD" w:rsidP="00375177">
            <w:r w:rsidRPr="00793962">
              <w:t>- Снижение доли уличных преступлений в числе зарегистрированных общеуголовных преступлений, с 2% до 7%</w:t>
            </w:r>
          </w:p>
          <w:p w:rsidR="00C055DD" w:rsidRPr="00793962" w:rsidRDefault="00C055DD" w:rsidP="00375177">
            <w:r w:rsidRPr="00793962">
              <w:t>Увеличение доли выявленных с участием общественности правонарушений, в общем количестве правонарушений с 1% до 2,3%.</w:t>
            </w:r>
          </w:p>
          <w:p w:rsidR="00C055DD" w:rsidRPr="00793962" w:rsidRDefault="00C055DD" w:rsidP="00375177">
            <w:r w:rsidRPr="00793962">
              <w:t xml:space="preserve">- Снижение доли количества совершенных несовершеннолетними преступлений </w:t>
            </w:r>
            <w:proofErr w:type="gramStart"/>
            <w:r w:rsidRPr="00793962">
              <w:t>с  9</w:t>
            </w:r>
            <w:proofErr w:type="gramEnd"/>
            <w:r w:rsidRPr="00793962">
              <w:t>,51 % до 5,5 %.</w:t>
            </w:r>
          </w:p>
          <w:p w:rsidR="00C055DD" w:rsidRPr="00793962" w:rsidRDefault="00C055DD" w:rsidP="00375177">
            <w:r w:rsidRPr="00793962">
              <w:t>Подпрограмма «Профилактика незаконного оборота и потребления наркотических средств и психотропных веществ»</w:t>
            </w:r>
          </w:p>
          <w:p w:rsidR="00C055DD" w:rsidRPr="00793962" w:rsidRDefault="00C055DD" w:rsidP="00375177">
            <w:r w:rsidRPr="00793962">
              <w:t>- Увеличение количества подростков и молодежи, принимающих участие в ежегодно проводимых профилактических мероприятиях с 72% до 85%.</w:t>
            </w:r>
          </w:p>
          <w:p w:rsidR="00C055DD" w:rsidRPr="00793962" w:rsidRDefault="00C055DD" w:rsidP="0037517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Подпрограмма «Профилактика экстремизма»: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793962">
              <w:rPr>
                <w:lang w:eastAsia="en-US"/>
              </w:rPr>
              <w:t>Игрим</w:t>
            </w:r>
            <w:proofErr w:type="spellEnd"/>
            <w:r w:rsidRPr="00793962">
              <w:rPr>
                <w:lang w:eastAsia="en-US"/>
              </w:rPr>
              <w:t xml:space="preserve">, с 5 до </w:t>
            </w:r>
            <w:proofErr w:type="gramStart"/>
            <w:r w:rsidRPr="00793962">
              <w:rPr>
                <w:lang w:eastAsia="en-US"/>
              </w:rPr>
              <w:t>8 .</w:t>
            </w:r>
            <w:proofErr w:type="gramEnd"/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учащейся и работающей молодежи и, вовлеченной в организацию мероприятий, направленных на </w:t>
            </w:r>
            <w:r w:rsidRPr="00793962">
              <w:rPr>
                <w:lang w:eastAsia="en-US"/>
              </w:rPr>
              <w:lastRenderedPageBreak/>
              <w:t xml:space="preserve">межнациональное единство и дружбу народов, от общего количества учащейся молодежи с   20 </w:t>
            </w:r>
            <w:proofErr w:type="gramStart"/>
            <w:r w:rsidRPr="00793962">
              <w:rPr>
                <w:lang w:eastAsia="en-US"/>
              </w:rPr>
              <w:t>%  до</w:t>
            </w:r>
            <w:proofErr w:type="gramEnd"/>
            <w:r w:rsidRPr="00793962">
              <w:rPr>
                <w:lang w:eastAsia="en-US"/>
              </w:rPr>
              <w:t xml:space="preserve"> 40% .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общения, с 2 до 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 Увеличение количества проведенных тематических выставок, экспозиций, круглых столов, направленных на развитие межнациональной интеграции граждан из среды недавних мигрантов </w:t>
            </w:r>
            <w:r w:rsidRPr="00793962">
              <w:t>в части их адаптации и интеграции в культурное и социальное пространство Ханты-Мансийского автономного округа - Югры с 0 до 3.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«Развитие казачества»:</w:t>
            </w:r>
          </w:p>
          <w:p w:rsidR="00C055DD" w:rsidRPr="00793962" w:rsidRDefault="00C055DD" w:rsidP="00375177">
            <w:r w:rsidRPr="00793962">
              <w:rPr>
                <w:lang w:eastAsia="en-US"/>
              </w:rPr>
              <w:t>- увеличение количества совместных мероприятий казачьего общества с органами местного самоуправления, с 3 до 8.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lastRenderedPageBreak/>
              <w:t>Сроки реализации муниципальной программы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2014-2019 годы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>Перечень подпрограмм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1. Профилактика правонарушений.</w:t>
            </w:r>
          </w:p>
          <w:p w:rsidR="00C055DD" w:rsidRPr="00793962" w:rsidRDefault="00C055DD" w:rsidP="00375177">
            <w:r w:rsidRPr="00793962">
              <w:t>2. Профилактика незаконного оборота и потребления наркотических средств и психотропных веществ.</w:t>
            </w:r>
          </w:p>
          <w:p w:rsidR="00C055DD" w:rsidRPr="00793962" w:rsidRDefault="00C055DD" w:rsidP="00375177">
            <w:r w:rsidRPr="00793962">
              <w:t>3. Профилактика экстремизма.</w:t>
            </w:r>
          </w:p>
          <w:p w:rsidR="00C055DD" w:rsidRPr="00793962" w:rsidRDefault="00C055DD" w:rsidP="00375177">
            <w:r w:rsidRPr="00793962">
              <w:t>4.Развитие казачества.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t>Финансовое обеспечение, в том числе с распределением средств по источникам финансирования, по годам реализации муниципальной программы, подпрограмм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Общее финансирование муниципальной программы:</w:t>
            </w:r>
          </w:p>
          <w:p w:rsidR="00C055DD" w:rsidRPr="00793962" w:rsidRDefault="00C055DD" w:rsidP="00375177">
            <w:r w:rsidRPr="00793962">
              <w:t>1631,2 тыс. руб. в том числе:</w:t>
            </w:r>
          </w:p>
          <w:p w:rsidR="00C055DD" w:rsidRPr="00793962" w:rsidRDefault="00C055DD" w:rsidP="00375177">
            <w:r w:rsidRPr="00793962">
              <w:t xml:space="preserve">В </w:t>
            </w:r>
            <w:proofErr w:type="spellStart"/>
            <w:r w:rsidRPr="00793962">
              <w:t>т.ч</w:t>
            </w:r>
            <w:proofErr w:type="spellEnd"/>
            <w:r w:rsidRPr="00793962">
              <w:t>. по годам</w:t>
            </w:r>
          </w:p>
          <w:p w:rsidR="00C055DD" w:rsidRPr="00793962" w:rsidRDefault="00C055DD" w:rsidP="00375177">
            <w:r w:rsidRPr="00793962">
              <w:t xml:space="preserve">2014 год – 294,2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055DD" w:rsidRPr="00793962" w:rsidRDefault="00C055DD" w:rsidP="00375177">
            <w:r w:rsidRPr="00793962">
              <w:t xml:space="preserve">Бюджет округа – 255,4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255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По подпрограмме 2.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Бюджет района – 23,8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– 8,8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По подпрограмме 2. –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0</w:t>
            </w:r>
            <w:proofErr w:type="gramEnd"/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По подпрограмме 2. -  15,0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055DD" w:rsidRPr="00793962" w:rsidRDefault="00C055DD" w:rsidP="00375177"/>
          <w:p w:rsidR="00C055DD" w:rsidRPr="00793962" w:rsidRDefault="00C055DD" w:rsidP="00375177">
            <w:r w:rsidRPr="00793962">
              <w:t xml:space="preserve">2015 год – 241,0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055DD" w:rsidRPr="00793962" w:rsidRDefault="00C055DD" w:rsidP="00375177">
            <w:r w:rsidRPr="00793962">
              <w:t xml:space="preserve">Бюджет округа – 235,0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235</w:t>
            </w:r>
            <w:proofErr w:type="gramEnd"/>
            <w:r w:rsidRPr="00793962">
              <w:t xml:space="preserve">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По подпрограмме 2.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Бюджет района –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0</w:t>
            </w:r>
            <w:proofErr w:type="gramEnd"/>
            <w:r w:rsidRPr="00793962">
              <w:t xml:space="preserve">,0 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>По подпрограмме 2. - 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</w:t>
            </w:r>
          </w:p>
          <w:p w:rsidR="00C055DD" w:rsidRPr="00793962" w:rsidRDefault="00C055DD" w:rsidP="00375177">
            <w:r w:rsidRPr="00793962">
              <w:t xml:space="preserve">6,0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,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C055DD" w:rsidRPr="00793962" w:rsidRDefault="00C055DD" w:rsidP="00375177">
            <w:r w:rsidRPr="00793962">
              <w:t>По подпрограмме 1. –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055DD" w:rsidRPr="00793962" w:rsidRDefault="00C055DD" w:rsidP="00375177">
            <w:r w:rsidRPr="00793962">
              <w:t>По подпрограмме 2. -  6,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.</w:t>
            </w:r>
          </w:p>
          <w:p w:rsidR="00C055DD" w:rsidRPr="00793962" w:rsidRDefault="00C055DD" w:rsidP="00375177"/>
          <w:p w:rsidR="00C055DD" w:rsidRPr="00793962" w:rsidRDefault="00C055DD" w:rsidP="00375177">
            <w:r w:rsidRPr="00793962">
              <w:t xml:space="preserve">2016 год – 285,3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055DD" w:rsidRPr="00793962" w:rsidRDefault="00C055DD" w:rsidP="00375177">
            <w:r w:rsidRPr="00793962">
              <w:t xml:space="preserve">Бюджет округа – 258,3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258</w:t>
            </w:r>
            <w:proofErr w:type="gramEnd"/>
            <w:r w:rsidRPr="00793962">
              <w:t xml:space="preserve">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lastRenderedPageBreak/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</w:t>
            </w:r>
          </w:p>
          <w:p w:rsidR="00C055DD" w:rsidRPr="00793962" w:rsidRDefault="00C055DD" w:rsidP="00375177">
            <w:r w:rsidRPr="00793962">
              <w:t xml:space="preserve">По подпрограмме 2. – 10,0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>По подпрограмме 3. -  7,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055DD" w:rsidRPr="00793962" w:rsidRDefault="00C055DD" w:rsidP="00375177">
            <w:r w:rsidRPr="00793962">
              <w:t>По подпрограмме 4. -  0,</w:t>
            </w:r>
            <w:proofErr w:type="gramStart"/>
            <w:r w:rsidRPr="00793962">
              <w:t xml:space="preserve">0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055DD" w:rsidRPr="00793962" w:rsidRDefault="00C055DD" w:rsidP="00375177"/>
          <w:p w:rsidR="00C055DD" w:rsidRPr="00793962" w:rsidRDefault="00C055DD" w:rsidP="00375177">
            <w:r w:rsidRPr="00793962">
              <w:t xml:space="preserve">2017 год – 341,1 </w:t>
            </w:r>
            <w:proofErr w:type="spellStart"/>
            <w:r w:rsidRPr="00793962">
              <w:t>тыс.руб</w:t>
            </w:r>
            <w:proofErr w:type="spellEnd"/>
            <w:r w:rsidRPr="00793962">
              <w:t>.</w:t>
            </w:r>
          </w:p>
          <w:p w:rsidR="00C055DD" w:rsidRPr="00793962" w:rsidRDefault="00C055DD" w:rsidP="00375177">
            <w:r w:rsidRPr="00793962">
              <w:t xml:space="preserve">Бюджет округа – 258,4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258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114,4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,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C055DD" w:rsidRPr="00793962" w:rsidRDefault="00C055DD" w:rsidP="00375177">
            <w:r w:rsidRPr="00793962">
              <w:t xml:space="preserve">По подпрограмме 1. – 23,4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По подпрограмме 2. -  34,3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055DD" w:rsidRPr="00793962" w:rsidRDefault="00C055DD" w:rsidP="00375177">
            <w:r w:rsidRPr="00793962">
              <w:t xml:space="preserve">По подпрограмме 3. -  25,0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/>
          <w:p w:rsidR="00C055DD" w:rsidRPr="00793962" w:rsidRDefault="00C055DD" w:rsidP="00375177">
            <w:r w:rsidRPr="00793962">
              <w:t xml:space="preserve">2018 </w:t>
            </w:r>
            <w:proofErr w:type="gramStart"/>
            <w:r w:rsidRPr="00793962">
              <w:t>год  -</w:t>
            </w:r>
            <w:proofErr w:type="gramEnd"/>
            <w:r w:rsidRPr="00793962">
              <w:t xml:space="preserve">  234,8  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055DD" w:rsidRPr="00793962" w:rsidRDefault="00C055DD" w:rsidP="00375177">
            <w:r w:rsidRPr="00793962">
              <w:t xml:space="preserve">Бюджет округа – 227,4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227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;, </w:t>
            </w:r>
          </w:p>
          <w:p w:rsidR="00C055DD" w:rsidRPr="00793962" w:rsidRDefault="00C055DD" w:rsidP="00375177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 xml:space="preserve">: </w:t>
            </w:r>
          </w:p>
          <w:p w:rsidR="00C055DD" w:rsidRPr="00793962" w:rsidRDefault="00C055DD" w:rsidP="00375177">
            <w:r w:rsidRPr="00793962">
              <w:t>По подпрограмме 1. – 7,</w:t>
            </w:r>
            <w:proofErr w:type="gramStart"/>
            <w:r w:rsidRPr="00793962">
              <w:t xml:space="preserve">4  </w:t>
            </w:r>
            <w:proofErr w:type="spellStart"/>
            <w:r w:rsidRPr="00793962">
              <w:t>тыс.рублей</w:t>
            </w:r>
            <w:proofErr w:type="spellEnd"/>
            <w:proofErr w:type="gram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По подпрограмме 2. - 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055DD" w:rsidRPr="00793962" w:rsidRDefault="00C055DD" w:rsidP="00375177">
            <w:r w:rsidRPr="00793962">
              <w:t xml:space="preserve">По подпрограмме 3. - 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/>
          <w:p w:rsidR="00C055DD" w:rsidRPr="00793962" w:rsidRDefault="00C055DD" w:rsidP="00375177">
            <w:r w:rsidRPr="00793962">
              <w:t xml:space="preserve">2019 </w:t>
            </w:r>
            <w:proofErr w:type="gramStart"/>
            <w:r w:rsidRPr="00793962">
              <w:t>год  -</w:t>
            </w:r>
            <w:proofErr w:type="gramEnd"/>
            <w:r w:rsidRPr="00793962">
              <w:t xml:space="preserve">  234,8  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в том числе:</w:t>
            </w:r>
          </w:p>
          <w:p w:rsidR="00C055DD" w:rsidRPr="00793962" w:rsidRDefault="00C055DD" w:rsidP="00375177">
            <w:r w:rsidRPr="00793962">
              <w:t xml:space="preserve">Бюджет округа – 227,4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, из них:</w:t>
            </w:r>
          </w:p>
          <w:p w:rsidR="00C055DD" w:rsidRPr="00793962" w:rsidRDefault="00C055DD" w:rsidP="00375177">
            <w:r w:rsidRPr="00793962">
              <w:t xml:space="preserve">По подпрограмме 1. </w:t>
            </w:r>
            <w:proofErr w:type="gramStart"/>
            <w:r w:rsidRPr="00793962">
              <w:t>–  227</w:t>
            </w:r>
            <w:proofErr w:type="gramEnd"/>
            <w:r w:rsidRPr="00793962">
              <w:t xml:space="preserve">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Бюджет городского поселения </w:t>
            </w:r>
            <w:proofErr w:type="spellStart"/>
            <w:r w:rsidRPr="00793962">
              <w:t>Игрим</w:t>
            </w:r>
            <w:proofErr w:type="spellEnd"/>
            <w:r w:rsidRPr="00793962">
              <w:t xml:space="preserve"> – 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:</w:t>
            </w:r>
          </w:p>
          <w:p w:rsidR="00C055DD" w:rsidRPr="00793962" w:rsidRDefault="00C055DD" w:rsidP="00375177">
            <w:r w:rsidRPr="00793962">
              <w:t xml:space="preserve">По подпрограмме 1. – 7,4 </w:t>
            </w:r>
            <w:proofErr w:type="spellStart"/>
            <w:r w:rsidRPr="00793962">
              <w:t>тыс.рублей</w:t>
            </w:r>
            <w:proofErr w:type="spellEnd"/>
            <w:r w:rsidRPr="00793962">
              <w:t>;</w:t>
            </w:r>
          </w:p>
          <w:p w:rsidR="00C055DD" w:rsidRPr="00793962" w:rsidRDefault="00C055DD" w:rsidP="00375177">
            <w:r w:rsidRPr="00793962">
              <w:t xml:space="preserve">По подпрограмме 2. - 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  <w:p w:rsidR="00C055DD" w:rsidRPr="00793962" w:rsidRDefault="00C055DD" w:rsidP="00375177">
            <w:r w:rsidRPr="00793962">
              <w:t xml:space="preserve">По подпрограмме 3. -  0,0 </w:t>
            </w:r>
            <w:proofErr w:type="spellStart"/>
            <w:r w:rsidRPr="00793962">
              <w:t>тыс.рублей</w:t>
            </w:r>
            <w:proofErr w:type="spellEnd"/>
            <w:r w:rsidRPr="00793962">
              <w:t>.</w:t>
            </w:r>
          </w:p>
        </w:tc>
      </w:tr>
      <w:tr w:rsidR="00C055DD" w:rsidRPr="00793962" w:rsidTr="00C055DD">
        <w:tc>
          <w:tcPr>
            <w:tcW w:w="1476" w:type="pct"/>
          </w:tcPr>
          <w:p w:rsidR="00C055DD" w:rsidRPr="00793962" w:rsidRDefault="00C055DD" w:rsidP="00375177">
            <w:r w:rsidRPr="00793962">
              <w:lastRenderedPageBreak/>
              <w:t>Показатели конечных результатов реализации муниципальной программы (показатели социально-экономической эффективности)</w:t>
            </w:r>
          </w:p>
        </w:tc>
        <w:tc>
          <w:tcPr>
            <w:tcW w:w="3524" w:type="pct"/>
          </w:tcPr>
          <w:p w:rsidR="00C055DD" w:rsidRPr="00793962" w:rsidRDefault="00C055DD" w:rsidP="00375177">
            <w:r w:rsidRPr="00793962">
              <w:t>Подпрограмма 1 «Профилактика правонарушений»</w:t>
            </w:r>
          </w:p>
          <w:p w:rsidR="00C055DD" w:rsidRPr="00793962" w:rsidRDefault="00C055DD" w:rsidP="00375177">
            <w:r w:rsidRPr="00793962">
              <w:t xml:space="preserve">-  Уменьшение доли уличных преступления в числе зарегистрированных </w:t>
            </w:r>
            <w:proofErr w:type="gramStart"/>
            <w:r w:rsidRPr="00793962">
              <w:t>общеуголовных  преступлений</w:t>
            </w:r>
            <w:proofErr w:type="gramEnd"/>
            <w:r w:rsidRPr="00793962">
              <w:t xml:space="preserve"> с  24% до 17,1%;.</w:t>
            </w:r>
          </w:p>
          <w:p w:rsidR="00C055DD" w:rsidRPr="00793962" w:rsidRDefault="00C055DD" w:rsidP="00375177">
            <w:r w:rsidRPr="00793962">
              <w:t xml:space="preserve">-  Уменьшение уровня общеуголовной преступности (на 10 </w:t>
            </w:r>
            <w:proofErr w:type="spellStart"/>
            <w:r w:rsidRPr="00793962">
              <w:t>тыс.населения</w:t>
            </w:r>
            <w:proofErr w:type="spellEnd"/>
            <w:r w:rsidRPr="00793962">
              <w:t>) со 174,4 ед. до 160,8 ед.</w:t>
            </w:r>
          </w:p>
          <w:p w:rsidR="00C055DD" w:rsidRPr="00793962" w:rsidRDefault="00C055DD" w:rsidP="00375177">
            <w:r w:rsidRPr="00793962">
              <w:t>Подпрограмма 2 «Профилактика незаконного оборота и потребления наркотических средств и психотропных веществ»</w:t>
            </w:r>
          </w:p>
          <w:p w:rsidR="00C055DD" w:rsidRPr="00793962" w:rsidRDefault="00C055DD" w:rsidP="00375177">
            <w:r w:rsidRPr="00793962">
              <w:t>- Снижение общей распространенности наркомании (на 100 тыс. населения) с 54,4 ед. до 20,8 ед.</w:t>
            </w:r>
          </w:p>
          <w:p w:rsidR="00C055DD" w:rsidRPr="00793962" w:rsidRDefault="00C055DD" w:rsidP="00375177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793962">
              <w:rPr>
                <w:lang w:eastAsia="en-US"/>
              </w:rPr>
              <w:t>Подпрограмма 3 «Профилактика экстремизма»: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 xml:space="preserve">-Увеличение доли населения, в </w:t>
            </w:r>
            <w:proofErr w:type="spellStart"/>
            <w:r w:rsidRPr="00793962">
              <w:rPr>
                <w:lang w:eastAsia="en-US"/>
              </w:rPr>
              <w:t>т.ч</w:t>
            </w:r>
            <w:proofErr w:type="spellEnd"/>
            <w:r w:rsidRPr="00793962">
              <w:rPr>
                <w:lang w:eastAsia="en-US"/>
              </w:rPr>
              <w:t xml:space="preserve">. мигрантов, охваченного мероприятиями по воспитанию толерантности, от общего количества </w:t>
            </w:r>
            <w:proofErr w:type="gramStart"/>
            <w:r w:rsidRPr="00793962">
              <w:rPr>
                <w:lang w:eastAsia="en-US"/>
              </w:rPr>
              <w:t>населения  с</w:t>
            </w:r>
            <w:proofErr w:type="gramEnd"/>
            <w:r w:rsidRPr="00793962">
              <w:rPr>
                <w:lang w:eastAsia="en-US"/>
              </w:rPr>
              <w:t xml:space="preserve"> 20% до 30%..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793962">
              <w:rPr>
                <w:lang w:eastAsia="en-US"/>
              </w:rPr>
              <w:t>Подпрограмма 4 «Развитие казачества»:</w:t>
            </w:r>
          </w:p>
          <w:p w:rsidR="00C055DD" w:rsidRPr="00793962" w:rsidRDefault="00C055DD" w:rsidP="00375177">
            <w:pPr>
              <w:widowControl w:val="0"/>
              <w:autoSpaceDE w:val="0"/>
              <w:autoSpaceDN w:val="0"/>
              <w:adjustRightInd w:val="0"/>
              <w:contextualSpacing/>
            </w:pPr>
            <w:r w:rsidRPr="00793962">
              <w:t xml:space="preserve">-Увеличение доли содействие органам местного самоуправления </w:t>
            </w:r>
            <w:proofErr w:type="gramStart"/>
            <w:r w:rsidRPr="00793962">
              <w:t>в  осуществлении</w:t>
            </w:r>
            <w:proofErr w:type="gramEnd"/>
            <w:r w:rsidRPr="00793962">
              <w:t xml:space="preserve"> установленных полномочий с участием казачьего общества,  с 5% до 15%.               </w:t>
            </w:r>
          </w:p>
          <w:p w:rsidR="00C055DD" w:rsidRPr="00793962" w:rsidRDefault="00C055DD" w:rsidP="00375177">
            <w:r w:rsidRPr="00793962">
              <w:rPr>
                <w:lang w:eastAsia="en-US"/>
              </w:rPr>
              <w:t xml:space="preserve">-Увеличение доли учреждений культуры и спорта, реализующих </w:t>
            </w:r>
            <w:proofErr w:type="gramStart"/>
            <w:r w:rsidRPr="00793962">
              <w:rPr>
                <w:lang w:eastAsia="en-US"/>
              </w:rPr>
              <w:t>в  культурно</w:t>
            </w:r>
            <w:proofErr w:type="gramEnd"/>
            <w:r w:rsidRPr="00793962">
              <w:rPr>
                <w:lang w:eastAsia="en-US"/>
              </w:rPr>
              <w:t>-досуговой и спортивной  деятельности культурно - исторические традиции российского казачества,  от общего количества структурных подразделений учреждений  с 0  до 5;</w:t>
            </w:r>
          </w:p>
        </w:tc>
      </w:tr>
    </w:tbl>
    <w:p w:rsidR="00F04A0F" w:rsidRPr="0073088A" w:rsidRDefault="00F04A0F" w:rsidP="00F04A0F">
      <w:pPr>
        <w:jc w:val="center"/>
        <w:rPr>
          <w:sz w:val="26"/>
          <w:szCs w:val="26"/>
        </w:rPr>
      </w:pPr>
      <w:r w:rsidRPr="0073088A">
        <w:rPr>
          <w:sz w:val="26"/>
          <w:szCs w:val="26"/>
        </w:rPr>
        <w:t xml:space="preserve"> </w:t>
      </w:r>
    </w:p>
    <w:p w:rsidR="00FF538B" w:rsidRPr="0073088A" w:rsidRDefault="00FF538B">
      <w:pPr>
        <w:rPr>
          <w:sz w:val="26"/>
          <w:szCs w:val="26"/>
        </w:rPr>
      </w:pPr>
    </w:p>
    <w:p w:rsidR="00F04A0F" w:rsidRPr="0073088A" w:rsidRDefault="00F04A0F">
      <w:pPr>
        <w:rPr>
          <w:sz w:val="26"/>
          <w:szCs w:val="26"/>
        </w:rPr>
        <w:sectPr w:rsidR="00F04A0F" w:rsidRPr="0073088A" w:rsidSect="000D6A9F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lastRenderedPageBreak/>
        <w:t>Раздел 1 «Характеристика текущего состояния сферы социально -экономического развития городского поселения Игрим»</w:t>
      </w: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Администрация городского поселения Игрим осуществляет полномочия в сфере профилактики правонарушений общественного порядка, безопасности дорожного движения, злоупотребления и незаконного оборота наркотиков.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 соответствии с законодательством Российской Федерации и Ханты-Мансийского автономного округа – Югры наделена государственными полномочиями в сфере государственной регистрации актов гражданского состояния.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Создание условий для реализации указанных полномочий является одним из приоритетных направлений политики городского поселения Игрим в сфере профилактики правонарушений общественного порядка, безопасности дорожного движения, злоупотребления и незаконного оборота наркотиков.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общественного порядка</w:t>
      </w: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Во исполнение поручений Президента Российской Федерации от 25 сентября 2005 года № </w:t>
      </w:r>
      <w:proofErr w:type="spellStart"/>
      <w:r w:rsidRPr="0073088A">
        <w:rPr>
          <w:sz w:val="26"/>
          <w:szCs w:val="26"/>
        </w:rPr>
        <w:t>Пр</w:t>
      </w:r>
      <w:proofErr w:type="spellEnd"/>
      <w:r w:rsidRPr="0073088A">
        <w:rPr>
          <w:sz w:val="26"/>
          <w:szCs w:val="26"/>
        </w:rPr>
        <w:t xml:space="preserve"> – 1564, от 29 июня 2007 года № </w:t>
      </w:r>
      <w:proofErr w:type="spellStart"/>
      <w:r w:rsidRPr="0073088A">
        <w:rPr>
          <w:sz w:val="26"/>
          <w:szCs w:val="26"/>
        </w:rPr>
        <w:t>Пр</w:t>
      </w:r>
      <w:proofErr w:type="spellEnd"/>
      <w:r w:rsidRPr="0073088A">
        <w:rPr>
          <w:sz w:val="26"/>
          <w:szCs w:val="26"/>
        </w:rPr>
        <w:t xml:space="preserve"> – 1293 ГС в Березовском районе создана и совершенствуется система профилактики правонарушений. Реализация целевой программы Березовского района «Профилактика правонарушений в Березовском районе на 2011-2013 годы» позволила в 2012 году снизить число зарегистрированных преступлений на 16,2 % (с 536 до 449). В структуре преступности сократилось число тяжких и особо тяжких преступлений на 22% (с 94 до 75), в том числе умышленных убийств на 42,9% (с 7 до 4), фактов причинения тяжкого вреда здоровью на 12% (с 25 до 22), грабежей на 71,4% (с 7 до 2), квалифицированных краж на 35% (с 153 до 98), неквалифицированных краж на 63,3 (с 100 до 37). Тем не менее, увеличилось на 4,9 % (с 41 до 43</w:t>
      </w:r>
      <w:proofErr w:type="gramStart"/>
      <w:r w:rsidRPr="0073088A">
        <w:rPr>
          <w:sz w:val="26"/>
          <w:szCs w:val="26"/>
        </w:rPr>
        <w:t>)  количество</w:t>
      </w:r>
      <w:proofErr w:type="gramEnd"/>
      <w:r w:rsidRPr="0073088A">
        <w:rPr>
          <w:sz w:val="26"/>
          <w:szCs w:val="26"/>
        </w:rPr>
        <w:t xml:space="preserve"> преступных деяний, совершенных подростками, число их участников снизилось  на 17,5% (с 40 до 33). Обращает на себя внимание ситуация по увеличению уличных преступлений на 10,2% (с 98 до 108) и преступлений совершенных в общественных местах </w:t>
      </w:r>
      <w:proofErr w:type="gramStart"/>
      <w:r w:rsidRPr="0073088A">
        <w:rPr>
          <w:sz w:val="26"/>
          <w:szCs w:val="26"/>
        </w:rPr>
        <w:t>на  24</w:t>
      </w:r>
      <w:proofErr w:type="gramEnd"/>
      <w:r w:rsidRPr="0073088A">
        <w:rPr>
          <w:sz w:val="26"/>
          <w:szCs w:val="26"/>
        </w:rPr>
        <w:t xml:space="preserve">,4% (с 135 до 168). 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Аналогичная  программа на территории городского поселения Игрим отсутствовала,  в то же время состояние оперативной обстановки в городском поселении Игрим требует дальнейшего совершенствования системы профилактики, комплексного подхода к противодействию преступности  и реализация указанных в разделе 1 полномочий требует разработки указанной программы.   Требуется целенаправленная работа по обеспечению общественного порядка в местах массового скопления людей, социальных учреждений с массовым пребыванием граждан.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 итогам реализации Программы предполагается снижение уровня общеуголовной преступности.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Остро стоит проблема предупреждения пьянства и алкоголизма, которые оказывают негативное влияние на состояние общественного порядка и безопасность граждан. Практически каждое второе преступление совершается в состоянии алкогольного опьянения. На учете в ОМВД по Березовскому району состоит свыше 128 </w:t>
      </w:r>
      <w:proofErr w:type="spellStart"/>
      <w:r w:rsidRPr="0073088A">
        <w:rPr>
          <w:sz w:val="26"/>
          <w:szCs w:val="26"/>
        </w:rPr>
        <w:t>подучетных</w:t>
      </w:r>
      <w:proofErr w:type="spellEnd"/>
      <w:r w:rsidRPr="0073088A">
        <w:rPr>
          <w:sz w:val="26"/>
          <w:szCs w:val="26"/>
        </w:rPr>
        <w:t xml:space="preserve"> лиц,   осужденных лиц без лишения свободы по городскому поселению Игрим – 34 . Достаточно высоким остается количество преступлений, совершаемых в общественных местах и на улицах, их удельный вес вырос на 12,2 % и составил 37,4%.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lastRenderedPageBreak/>
        <w:t xml:space="preserve"> Для улучшения ситуации в сфере профилактики правонарушений</w:t>
      </w:r>
      <w:r w:rsidRPr="0073088A">
        <w:rPr>
          <w:b/>
          <w:sz w:val="26"/>
          <w:szCs w:val="26"/>
        </w:rPr>
        <w:t xml:space="preserve"> </w:t>
      </w:r>
      <w:r w:rsidRPr="0073088A">
        <w:rPr>
          <w:sz w:val="26"/>
          <w:szCs w:val="26"/>
        </w:rPr>
        <w:t>необходимо привлечения дополнительных сил, вовлечению общественности,  в том числе  организация работы добровольных народных дружин  с целью профилактики правонарушений, необходимо поощрение  народных дружинников, участвующих  в охране  общественного порядка в соответствии с  №58-оз. Итогом реализации программных мероприятий должно стать уменьшение доли уличных преступлений в числе зарегистрированных общеуголовных преступлений.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Активизация миграционных процессов, высокий уровень трудовой миграции, в том числе и ее нелегальной составляющей, оказывают  негативное влияние на состояние оперативной обстановки. Число зарегистрированных иностранных граждан в 2012 году выросло на 80,6 % (с 747 до 1349). Количество совершенных ими общеуголовных преступлений снизилось на 25 % с 4 до 3 преступлений.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безопасности дорожного движения</w:t>
      </w: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Актуальной остается проблема аварийности, которая приобрела особую остроту в связи с несоответствием дорожно-транспортной инфраструктуры интенсивности движения, недостаточной эффективности функционирования системы обеспечения безопасности дорожного движения и крайне низкой дисциплиной участников дорожного движения. Каждое шестое дорожно – транспортное происшествие происходит с участием нетрезвых водителей, каждое  - восьмое лицом, не имеющим права на управление транспортным средством. Наиболее уязвимой группой участников дорожного движения являются пешеходы.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Отсутствует система </w:t>
      </w:r>
      <w:proofErr w:type="spellStart"/>
      <w:r w:rsidRPr="0073088A">
        <w:rPr>
          <w:sz w:val="26"/>
          <w:szCs w:val="26"/>
        </w:rPr>
        <w:t>фотовидеофиксации</w:t>
      </w:r>
      <w:proofErr w:type="spellEnd"/>
      <w:r w:rsidRPr="0073088A">
        <w:rPr>
          <w:sz w:val="26"/>
          <w:szCs w:val="26"/>
        </w:rPr>
        <w:t xml:space="preserve"> нарушений правил дорожного движения.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Муниципальное и общественное воздействие на участников дорожного движения в целях формирования устойчивых стереотипов законопослушного поведения осуществляется на недостаточном уровне. Ситуация усугубляется всеобщим правовым нигилизмом, сознанием юридической безответственности за совершение правонарушения, безразличным отношением к возможным последствиям дорожно-транспортных происшествий, отсутствием адекватного понимания участниками дорожного движения причин их возникновения.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Сохраняется проблема своевременного информирования граждан о состоянии правопорядка, деятельности правоохранительных органов и их возможности оказания квалифицированной помощи населению, требует установление системы обратной связи «гражданин - полиция» и  расширения участия граждан в охране правопорядка.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осуществления правовой поддержки и развития правовой грамотности и граждан Березовского района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 соответствии со ст.3 Закона Ханты-Мансийского автономного округа – Югры от 30.09.2008 года № 91-оз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в сфере государственной регистрации актов гражданского состояния» администрация городского поселения Игрим наделена полномочиями в сфере государственной регистрации актов гражданского состояния.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lastRenderedPageBreak/>
        <w:t xml:space="preserve">Оказание помощи в реализации правоприменительных функций в сфере государственной регистрации актов гражданского состояния на территории городского поселения Игрим, а также в разрешении существующих правовых проблем и повышение эффективности правового контроля в сфере государственной регистрации актов гражданского состояния – одна из приоритетных задач администрации городского поселения 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Органы ЗАГС городского поселения Игрим Березовского района (далее – орган ЗАГС) ведут первичный учет демографических событий. На информации, предоставляемой органом ЗАГС, основывается анализ демографической ситуации, а также демографические прогнозы, выявляются соотношения рождений и смертей, браков и разводов. С 2002 года орган ЗАГС полностью перешел на компьютеризированную регистрацию актов гражданского состояния с помощью многоуровневой автоматизированной иерархической системы «ЗАГС», что позволяет ежегодно быстро и качественно оказывать государственные услуги по государственной регистрации актов гражданского состояния, выдаче правовых документов из органов ЗАГС.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Архивный фонд органа ЗАГС насчитывает 94 053 записей актов о рождении, о заключении брака, о расторжении брака, о смерти, об установлении отцовства, об усыновлении,  о перемене имени (за период с 1921 по 2012 год). По состоянию на 31 декабря 2012 года в Березовском районе переведено в электронный вид 35 710 записей актов гражданского состояния или 33,4 %. Сведения, содержащиеся в актовых записях, являются конфиденциальными, перевод в электронный вид осуществляется только сотрудниками органа ЗАГС. Учитывая сложившуюся ситуацию, необходимо внедрять информационные и телекоммуникационные технологии с целью улучшения качества предоставления государственных услуг и быстроты поиска информации для граждан, заинтересованных структур и ведомств.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Характеристика ситуации в сфере незаконного оборота и потребления наркотических средств и психотропных веществ</w:t>
      </w:r>
    </w:p>
    <w:p w:rsidR="00C32601" w:rsidRPr="0073088A" w:rsidRDefault="00C32601" w:rsidP="00C32601">
      <w:pPr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</w:p>
    <w:p w:rsidR="00C32601" w:rsidRPr="0073088A" w:rsidRDefault="00C32601" w:rsidP="00C32601">
      <w:pPr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С </w:t>
      </w:r>
      <w:proofErr w:type="gramStart"/>
      <w:r w:rsidRPr="0073088A">
        <w:rPr>
          <w:sz w:val="26"/>
          <w:szCs w:val="26"/>
        </w:rPr>
        <w:t>целью  сокращения</w:t>
      </w:r>
      <w:proofErr w:type="gramEnd"/>
      <w:r w:rsidRPr="0073088A">
        <w:rPr>
          <w:sz w:val="26"/>
          <w:szCs w:val="26"/>
        </w:rPr>
        <w:t xml:space="preserve"> масштабов незаконного потребления наркотических средств и психотропных веществ на территории района, формирования в обществе ценностного отношения к здоровому образу жизни и антинаркотического мировоззрения с 2008 года на территории городского поселения Игрим  реализовывалась целевая программы  «Противодействие злоупотреблению наркотиками и их незаконному обороту в городском поселении Игрим на 2013-2017 годы».</w:t>
      </w:r>
    </w:p>
    <w:p w:rsidR="00C32601" w:rsidRPr="0073088A" w:rsidRDefault="00C32601" w:rsidP="00C32601">
      <w:pPr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Администрация поселения выполняет все решения   Антинаркотической </w:t>
      </w:r>
      <w:proofErr w:type="gramStart"/>
      <w:r w:rsidRPr="0073088A">
        <w:rPr>
          <w:sz w:val="26"/>
          <w:szCs w:val="26"/>
        </w:rPr>
        <w:t>комиссии  Березовского</w:t>
      </w:r>
      <w:proofErr w:type="gramEnd"/>
      <w:r w:rsidRPr="0073088A">
        <w:rPr>
          <w:sz w:val="26"/>
          <w:szCs w:val="26"/>
        </w:rPr>
        <w:t xml:space="preserve"> района, которая является совещательным органом и координирует работу всех субъектов профилактики наркомании и взаимодействует с Антинаркотической комиссией Ханты-Мансийского автономного округа – Югры </w:t>
      </w:r>
      <w:r w:rsidR="00770AFA" w:rsidRPr="0073088A">
        <w:rPr>
          <w:sz w:val="26"/>
          <w:szCs w:val="26"/>
        </w:rPr>
        <w:t>, во всех учреждениях разработаны и утверждены планы по профилактике антинаркотической деятельности.</w:t>
      </w:r>
    </w:p>
    <w:p w:rsidR="00C32601" w:rsidRPr="0073088A" w:rsidRDefault="00C32601" w:rsidP="00C32601">
      <w:pPr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Нужно отметить, что в результате принятых совместных мер, комплексного целевого подхода к решению проблемы, концентрации усилий правоохранительных органов,  на территории поселения и района</w:t>
      </w:r>
      <w:r w:rsidRPr="0073088A">
        <w:rPr>
          <w:color w:val="0000FF"/>
          <w:sz w:val="26"/>
          <w:szCs w:val="26"/>
        </w:rPr>
        <w:t xml:space="preserve"> </w:t>
      </w:r>
      <w:r w:rsidRPr="0073088A">
        <w:rPr>
          <w:sz w:val="26"/>
          <w:szCs w:val="26"/>
        </w:rPr>
        <w:t xml:space="preserve">нет несовершеннолетних граждан, состоящих на учете у врача нарколога, всего на диспансерном учете в городском поселении Игрим  состоит 5 человек, т.е. уровень заболеваемости наркоманией </w:t>
      </w:r>
      <w:r w:rsidRPr="0073088A">
        <w:rPr>
          <w:sz w:val="26"/>
          <w:szCs w:val="26"/>
        </w:rPr>
        <w:lastRenderedPageBreak/>
        <w:t xml:space="preserve">составляет  0,06% от общего числа жителей поселения , что значительно ниже показателя в Ханты-Мансийском автономном округе - Югре. Однако, как утверждают эксперты, чтобы получить реальное представление о ситуации, официальные цифры надо умножить в 10 раз. </w:t>
      </w:r>
    </w:p>
    <w:p w:rsidR="00C32601" w:rsidRPr="0073088A" w:rsidRDefault="00C32601" w:rsidP="00C32601">
      <w:pPr>
        <w:pStyle w:val="a5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Несмотря на запрет свободной реализации </w:t>
      </w:r>
      <w:proofErr w:type="spellStart"/>
      <w:r w:rsidRPr="0073088A">
        <w:rPr>
          <w:sz w:val="26"/>
          <w:szCs w:val="26"/>
        </w:rPr>
        <w:t>кодеиносодержащих</w:t>
      </w:r>
      <w:proofErr w:type="spellEnd"/>
      <w:r w:rsidRPr="0073088A">
        <w:rPr>
          <w:sz w:val="26"/>
          <w:szCs w:val="26"/>
        </w:rPr>
        <w:t xml:space="preserve"> лекарственных препаратов, из которых изготавливается самое распространенное в округе и районе наркотическое средство – «</w:t>
      </w:r>
      <w:proofErr w:type="spellStart"/>
      <w:r w:rsidRPr="0073088A">
        <w:rPr>
          <w:sz w:val="26"/>
          <w:szCs w:val="26"/>
        </w:rPr>
        <w:t>дезоморфин</w:t>
      </w:r>
      <w:proofErr w:type="spellEnd"/>
      <w:r w:rsidRPr="0073088A">
        <w:rPr>
          <w:sz w:val="26"/>
          <w:szCs w:val="26"/>
        </w:rPr>
        <w:t>», лекарственно-аптечная  наркомания стремительно развивается на территории района</w:t>
      </w:r>
      <w:r w:rsidR="00770AFA" w:rsidRPr="0073088A">
        <w:rPr>
          <w:sz w:val="26"/>
          <w:szCs w:val="26"/>
        </w:rPr>
        <w:t xml:space="preserve"> и поселения</w:t>
      </w:r>
      <w:r w:rsidRPr="0073088A">
        <w:rPr>
          <w:sz w:val="26"/>
          <w:szCs w:val="26"/>
        </w:rPr>
        <w:t xml:space="preserve">, так как наркозависимые лица уже нашли замену </w:t>
      </w:r>
      <w:proofErr w:type="spellStart"/>
      <w:r w:rsidRPr="0073088A">
        <w:rPr>
          <w:sz w:val="26"/>
          <w:szCs w:val="26"/>
        </w:rPr>
        <w:t>кодеиносодержащим</w:t>
      </w:r>
      <w:proofErr w:type="spellEnd"/>
      <w:r w:rsidRPr="0073088A">
        <w:rPr>
          <w:sz w:val="26"/>
          <w:szCs w:val="26"/>
        </w:rPr>
        <w:t xml:space="preserve"> препаратам. В последнее время в сети Интернет появилось много информации, подробно описывающей способы немедицинского потребления комбинированных лекарственных препаратов. Появляются новые виды </w:t>
      </w:r>
      <w:proofErr w:type="spellStart"/>
      <w:r w:rsidRPr="0073088A">
        <w:rPr>
          <w:sz w:val="26"/>
          <w:szCs w:val="26"/>
        </w:rPr>
        <w:t>психоактивных</w:t>
      </w:r>
      <w:proofErr w:type="spellEnd"/>
      <w:r w:rsidRPr="0073088A">
        <w:rPr>
          <w:sz w:val="26"/>
          <w:szCs w:val="26"/>
        </w:rPr>
        <w:t xml:space="preserve"> веществ, способствующие формированию зависимых форм поведения. В сети Интернет существуют десятки сайтов, которые активно пропагандируют употребление наркотиков. Они работают в режиме онлайн, и ими пользуется огромное количество молодежи.</w:t>
      </w:r>
    </w:p>
    <w:p w:rsidR="00C32601" w:rsidRPr="0073088A" w:rsidRDefault="00C32601" w:rsidP="00C32601">
      <w:pPr>
        <w:pStyle w:val="a5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Анализ сведений о количестве преступлений в сфере незаконного оборота наркотиков в районе свидетельствует о том, что </w:t>
      </w:r>
      <w:proofErr w:type="spellStart"/>
      <w:r w:rsidRPr="0073088A">
        <w:rPr>
          <w:sz w:val="26"/>
          <w:szCs w:val="26"/>
        </w:rPr>
        <w:t>наркоситуация</w:t>
      </w:r>
      <w:proofErr w:type="spellEnd"/>
      <w:r w:rsidRPr="0073088A">
        <w:rPr>
          <w:sz w:val="26"/>
          <w:szCs w:val="26"/>
        </w:rPr>
        <w:t xml:space="preserve"> продолжает оставаться сложной и имеет тенденцию к обострению (</w:t>
      </w:r>
      <w:smartTag w:uri="urn:schemas-microsoft-com:office:smarttags" w:element="metricconverter">
        <w:smartTagPr>
          <w:attr w:name="ProductID" w:val="2010 г"/>
        </w:smartTagPr>
        <w:r w:rsidRPr="0073088A">
          <w:rPr>
            <w:sz w:val="26"/>
            <w:szCs w:val="26"/>
          </w:rPr>
          <w:t>2010 г</w:t>
        </w:r>
      </w:smartTag>
      <w:r w:rsidRPr="0073088A">
        <w:rPr>
          <w:sz w:val="26"/>
          <w:szCs w:val="26"/>
        </w:rPr>
        <w:t xml:space="preserve"> – 3, 2011г – </w:t>
      </w:r>
      <w:proofErr w:type="gramStart"/>
      <w:r w:rsidRPr="0073088A">
        <w:rPr>
          <w:sz w:val="26"/>
          <w:szCs w:val="26"/>
        </w:rPr>
        <w:t xml:space="preserve">5,   </w:t>
      </w:r>
      <w:proofErr w:type="gramEnd"/>
      <w:smartTag w:uri="urn:schemas-microsoft-com:office:smarttags" w:element="metricconverter">
        <w:smartTagPr>
          <w:attr w:name="ProductID" w:val="2012 г"/>
        </w:smartTagPr>
        <w:r w:rsidRPr="0073088A">
          <w:rPr>
            <w:sz w:val="26"/>
            <w:szCs w:val="26"/>
          </w:rPr>
          <w:t>2012 г</w:t>
        </w:r>
      </w:smartTag>
      <w:r w:rsidRPr="0073088A">
        <w:rPr>
          <w:sz w:val="26"/>
          <w:szCs w:val="26"/>
        </w:rPr>
        <w:t xml:space="preserve"> – 4, 1 полугодие </w:t>
      </w:r>
      <w:smartTag w:uri="urn:schemas-microsoft-com:office:smarttags" w:element="metricconverter">
        <w:smartTagPr>
          <w:attr w:name="ProductID" w:val="2013 г"/>
        </w:smartTagPr>
        <w:r w:rsidRPr="0073088A">
          <w:rPr>
            <w:sz w:val="26"/>
            <w:szCs w:val="26"/>
          </w:rPr>
          <w:t>2013 г</w:t>
        </w:r>
      </w:smartTag>
      <w:r w:rsidRPr="0073088A">
        <w:rPr>
          <w:sz w:val="26"/>
          <w:szCs w:val="26"/>
        </w:rPr>
        <w:t xml:space="preserve"> - 2; изъято наркотических средств и психотропных веществ в </w:t>
      </w:r>
      <w:smartTag w:uri="urn:schemas-microsoft-com:office:smarttags" w:element="metricconverter">
        <w:smartTagPr>
          <w:attr w:name="ProductID" w:val="2010 г"/>
        </w:smartTagPr>
        <w:r w:rsidRPr="0073088A">
          <w:rPr>
            <w:sz w:val="26"/>
            <w:szCs w:val="26"/>
          </w:rPr>
          <w:t>2010 г</w:t>
        </w:r>
      </w:smartTag>
      <w:r w:rsidRPr="0073088A">
        <w:rPr>
          <w:sz w:val="26"/>
          <w:szCs w:val="26"/>
        </w:rPr>
        <w:t xml:space="preserve"> – 0,915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, 2011г- 11,215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, </w:t>
      </w:r>
      <w:smartTag w:uri="urn:schemas-microsoft-com:office:smarttags" w:element="metricconverter">
        <w:smartTagPr>
          <w:attr w:name="ProductID" w:val="2012 г"/>
        </w:smartTagPr>
        <w:r w:rsidRPr="0073088A">
          <w:rPr>
            <w:sz w:val="26"/>
            <w:szCs w:val="26"/>
          </w:rPr>
          <w:t>2012 г</w:t>
        </w:r>
      </w:smartTag>
      <w:r w:rsidRPr="0073088A">
        <w:rPr>
          <w:sz w:val="26"/>
          <w:szCs w:val="26"/>
        </w:rPr>
        <w:t xml:space="preserve"> – 21,498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 (АППГ- 10,2), 1 полугодие </w:t>
      </w:r>
      <w:smartTag w:uri="urn:schemas-microsoft-com:office:smarttags" w:element="metricconverter">
        <w:smartTagPr>
          <w:attr w:name="ProductID" w:val="2013 г"/>
        </w:smartTagPr>
        <w:r w:rsidRPr="0073088A">
          <w:rPr>
            <w:sz w:val="26"/>
            <w:szCs w:val="26"/>
          </w:rPr>
          <w:t>2013 г</w:t>
        </w:r>
      </w:smartTag>
      <w:r w:rsidRPr="0073088A">
        <w:rPr>
          <w:sz w:val="26"/>
          <w:szCs w:val="26"/>
        </w:rPr>
        <w:t xml:space="preserve"> – 2, 997 </w:t>
      </w:r>
      <w:proofErr w:type="spellStart"/>
      <w:r w:rsidRPr="0073088A">
        <w:rPr>
          <w:sz w:val="26"/>
          <w:szCs w:val="26"/>
        </w:rPr>
        <w:t>гр</w:t>
      </w:r>
      <w:proofErr w:type="spellEnd"/>
      <w:r w:rsidRPr="0073088A">
        <w:rPr>
          <w:sz w:val="26"/>
          <w:szCs w:val="26"/>
        </w:rPr>
        <w:t xml:space="preserve"> . </w:t>
      </w:r>
      <w:r w:rsidRPr="0073088A">
        <w:rPr>
          <w:sz w:val="26"/>
          <w:szCs w:val="26"/>
        </w:rPr>
        <w:tab/>
      </w:r>
    </w:p>
    <w:p w:rsidR="00C32601" w:rsidRPr="00710CEF" w:rsidRDefault="00C32601" w:rsidP="00C32601">
      <w:pPr>
        <w:pStyle w:val="a5"/>
        <w:spacing w:before="0" w:beforeAutospacing="0" w:after="0" w:afterAutospacing="0"/>
        <w:ind w:firstLine="708"/>
        <w:jc w:val="right"/>
        <w:rPr>
          <w:b/>
        </w:rPr>
      </w:pPr>
      <w:r>
        <w:rPr>
          <w:b/>
        </w:rPr>
        <w:t>Таблица 1</w:t>
      </w:r>
    </w:p>
    <w:p w:rsidR="00C32601" w:rsidRDefault="00C32601" w:rsidP="00C32601">
      <w:pPr>
        <w:pStyle w:val="a5"/>
        <w:spacing w:before="0" w:beforeAutospacing="0" w:after="0" w:afterAutospacing="0"/>
      </w:pPr>
    </w:p>
    <w:p w:rsidR="00C32601" w:rsidRDefault="00C32601" w:rsidP="00C32601">
      <w:pPr>
        <w:pStyle w:val="a5"/>
        <w:spacing w:before="0" w:beforeAutospacing="0" w:after="0" w:afterAutospacing="0"/>
        <w:ind w:firstLine="708"/>
        <w:jc w:val="right"/>
      </w:pPr>
    </w:p>
    <w:tbl>
      <w:tblPr>
        <w:tblW w:w="9400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"/>
        <w:gridCol w:w="2799"/>
        <w:gridCol w:w="1080"/>
        <w:gridCol w:w="1260"/>
        <w:gridCol w:w="913"/>
        <w:gridCol w:w="953"/>
        <w:gridCol w:w="1014"/>
        <w:gridCol w:w="923"/>
      </w:tblGrid>
      <w:tr w:rsidR="00C32601" w:rsidTr="00C26B72">
        <w:trPr>
          <w:trHeight w:val="859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№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Показатель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1260" w:type="dxa"/>
          </w:tcPr>
          <w:p w:rsidR="00C32601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  <w:p w:rsidR="00C32601" w:rsidRPr="00DA028F" w:rsidRDefault="00C32601" w:rsidP="000348F9">
            <w:pPr>
              <w:pStyle w:val="a5"/>
              <w:jc w:val="center"/>
              <w:rPr>
                <w:sz w:val="16"/>
                <w:szCs w:val="16"/>
              </w:rPr>
            </w:pPr>
            <w:r w:rsidRPr="00DA028F">
              <w:rPr>
                <w:sz w:val="16"/>
                <w:szCs w:val="16"/>
              </w:rPr>
              <w:t>(1</w:t>
            </w:r>
            <w:r>
              <w:rPr>
                <w:sz w:val="16"/>
                <w:szCs w:val="16"/>
              </w:rPr>
              <w:t xml:space="preserve"> </w:t>
            </w:r>
            <w:r w:rsidRPr="00DA028F">
              <w:rPr>
                <w:sz w:val="16"/>
                <w:szCs w:val="16"/>
              </w:rPr>
              <w:t>полугодие)</w:t>
            </w:r>
          </w:p>
        </w:tc>
        <w:tc>
          <w:tcPr>
            <w:tcW w:w="913" w:type="dxa"/>
            <w:shd w:val="clear" w:color="auto" w:fill="auto"/>
          </w:tcPr>
          <w:p w:rsidR="00C32601" w:rsidRPr="00145FB6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2011</w:t>
            </w:r>
          </w:p>
        </w:tc>
        <w:tc>
          <w:tcPr>
            <w:tcW w:w="953" w:type="dxa"/>
            <w:shd w:val="clear" w:color="auto" w:fill="auto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  <w:p w:rsidR="00C32601" w:rsidRPr="00145FB6" w:rsidRDefault="00C32601" w:rsidP="000348F9">
            <w:pPr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(1</w:t>
            </w:r>
            <w:r w:rsidRPr="00DA028F">
              <w:rPr>
                <w:sz w:val="16"/>
                <w:szCs w:val="16"/>
              </w:rPr>
              <w:t>полугодие)</w:t>
            </w:r>
          </w:p>
        </w:tc>
        <w:tc>
          <w:tcPr>
            <w:tcW w:w="1014" w:type="dxa"/>
          </w:tcPr>
          <w:p w:rsidR="00C32601" w:rsidRPr="00145FB6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2012</w:t>
            </w:r>
          </w:p>
        </w:tc>
        <w:tc>
          <w:tcPr>
            <w:tcW w:w="920" w:type="dxa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2013</w:t>
            </w:r>
          </w:p>
          <w:p w:rsidR="00C32601" w:rsidRDefault="00C32601" w:rsidP="000348F9">
            <w:pPr>
              <w:ind w:right="93"/>
              <w:jc w:val="both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(1</w:t>
            </w:r>
            <w:r w:rsidRPr="00DA028F">
              <w:rPr>
                <w:sz w:val="16"/>
                <w:szCs w:val="16"/>
              </w:rPr>
              <w:t>полугодие)</w:t>
            </w:r>
          </w:p>
        </w:tc>
      </w:tr>
      <w:tr w:rsidR="00C32601" w:rsidTr="00C26B72">
        <w:trPr>
          <w:trHeight w:val="778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37299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1</w:t>
            </w:r>
          </w:p>
        </w:tc>
        <w:tc>
          <w:tcPr>
            <w:tcW w:w="2801" w:type="dxa"/>
            <w:shd w:val="clear" w:color="auto" w:fill="auto"/>
          </w:tcPr>
          <w:p w:rsidR="00C32601" w:rsidRPr="00372990" w:rsidRDefault="00C32601" w:rsidP="000348F9">
            <w:pPr>
              <w:pStyle w:val="a5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Число лиц, состоящих на диспансерном учете  диагнозом «Наркомания»/ из них несовершеннолетних</w:t>
            </w:r>
          </w:p>
        </w:tc>
        <w:tc>
          <w:tcPr>
            <w:tcW w:w="1080" w:type="dxa"/>
          </w:tcPr>
          <w:p w:rsidR="00C32601" w:rsidRPr="0037299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17/0</w:t>
            </w:r>
          </w:p>
        </w:tc>
        <w:tc>
          <w:tcPr>
            <w:tcW w:w="1260" w:type="dxa"/>
          </w:tcPr>
          <w:p w:rsidR="00C32601" w:rsidRPr="0037299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372990">
              <w:rPr>
                <w:sz w:val="20"/>
                <w:szCs w:val="20"/>
              </w:rPr>
              <w:t>14/0</w:t>
            </w:r>
          </w:p>
        </w:tc>
        <w:tc>
          <w:tcPr>
            <w:tcW w:w="91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18/0</w:t>
            </w: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14/0</w:t>
            </w: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14/0</w:t>
            </w:r>
          </w:p>
          <w:p w:rsidR="00C32601" w:rsidRPr="00372990" w:rsidRDefault="00C32601" w:rsidP="000348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3" w:type="dxa"/>
          </w:tcPr>
          <w:p w:rsidR="00C32601" w:rsidRPr="00372990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Число лиц, состоящих на профилактическом  учете/ из них несовершеннолетних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3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Число лиц, впервые поставленных на диспансерный учёт с диагнозом «Наркомания»/ из них несовершеннолетних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4/0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1/0</w:t>
            </w:r>
          </w:p>
        </w:tc>
        <w:tc>
          <w:tcPr>
            <w:tcW w:w="91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1/0</w:t>
            </w:r>
          </w:p>
        </w:tc>
        <w:tc>
          <w:tcPr>
            <w:tcW w:w="953" w:type="dxa"/>
            <w:shd w:val="clear" w:color="auto" w:fill="auto"/>
          </w:tcPr>
          <w:p w:rsidR="00C32601" w:rsidRPr="00B3203A" w:rsidRDefault="00C32601" w:rsidP="000348F9">
            <w:pPr>
              <w:jc w:val="center"/>
              <w:rPr>
                <w:sz w:val="20"/>
                <w:szCs w:val="20"/>
              </w:rPr>
            </w:pPr>
            <w:r w:rsidRPr="00B3203A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4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Снято больных с диспансерного наблюдения в связи с выздоровлением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1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5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Снято больных с диспансерного наблюдения в связи со смертью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RPr="00B81D55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6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Количество смертельных исходов, связанных с передозировкой наркотиками/ из них несовершеннолетних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7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 xml:space="preserve">Количество граждан, обратившихся в мед. учреждения для прохождения </w:t>
            </w:r>
            <w:r w:rsidRPr="00EC6752">
              <w:rPr>
                <w:sz w:val="20"/>
                <w:szCs w:val="20"/>
              </w:rPr>
              <w:lastRenderedPageBreak/>
              <w:t xml:space="preserve">курса медикаментозного лечения от наркомании 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2801" w:type="dxa"/>
            <w:shd w:val="clear" w:color="auto" w:fill="auto"/>
          </w:tcPr>
          <w:p w:rsidR="00C32601" w:rsidRPr="00EC6752" w:rsidRDefault="00C32601" w:rsidP="000348F9">
            <w:pPr>
              <w:pStyle w:val="a5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Количество отравлений, связанных с передозировкой наркотиками</w:t>
            </w:r>
          </w:p>
        </w:tc>
        <w:tc>
          <w:tcPr>
            <w:tcW w:w="108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EC6752">
              <w:rPr>
                <w:sz w:val="20"/>
                <w:szCs w:val="20"/>
              </w:rPr>
              <w:t>0</w:t>
            </w:r>
          </w:p>
        </w:tc>
        <w:tc>
          <w:tcPr>
            <w:tcW w:w="91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3" w:type="dxa"/>
            <w:shd w:val="clear" w:color="auto" w:fill="auto"/>
          </w:tcPr>
          <w:p w:rsidR="00C32601" w:rsidRPr="00EC6752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011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23" w:type="dxa"/>
          </w:tcPr>
          <w:p w:rsidR="00C32601" w:rsidRPr="00EC6752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9</w:t>
            </w:r>
          </w:p>
        </w:tc>
        <w:tc>
          <w:tcPr>
            <w:tcW w:w="2801" w:type="dxa"/>
            <w:shd w:val="clear" w:color="auto" w:fill="auto"/>
          </w:tcPr>
          <w:p w:rsidR="00C32601" w:rsidRPr="00C57858" w:rsidRDefault="00C32601" w:rsidP="000348F9">
            <w:pPr>
              <w:pStyle w:val="a5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Количество смертельных исходов, связанных с немедицинским потреблением лекарственных препаратов/из них несовершеннолетних</w:t>
            </w:r>
          </w:p>
        </w:tc>
        <w:tc>
          <w:tcPr>
            <w:tcW w:w="108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1201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10</w:t>
            </w:r>
          </w:p>
        </w:tc>
        <w:tc>
          <w:tcPr>
            <w:tcW w:w="2801" w:type="dxa"/>
            <w:shd w:val="clear" w:color="auto" w:fill="auto"/>
          </w:tcPr>
          <w:p w:rsidR="00C32601" w:rsidRPr="00D8272D" w:rsidRDefault="00C32601" w:rsidP="000348F9">
            <w:pPr>
              <w:jc w:val="both"/>
              <w:rPr>
                <w:sz w:val="20"/>
                <w:szCs w:val="20"/>
              </w:rPr>
            </w:pPr>
            <w:r w:rsidRPr="00D8272D">
              <w:rPr>
                <w:sz w:val="20"/>
                <w:szCs w:val="20"/>
              </w:rPr>
              <w:t xml:space="preserve">Количество отравлений, связанных с немедицинским потреблением  лекарственных препаратов, в том числе несовершеннолетних </w:t>
            </w:r>
          </w:p>
        </w:tc>
        <w:tc>
          <w:tcPr>
            <w:tcW w:w="108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1/1</w:t>
            </w:r>
          </w:p>
        </w:tc>
        <w:tc>
          <w:tcPr>
            <w:tcW w:w="91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1/1</w:t>
            </w:r>
          </w:p>
        </w:tc>
        <w:tc>
          <w:tcPr>
            <w:tcW w:w="95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850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11</w:t>
            </w:r>
          </w:p>
        </w:tc>
        <w:tc>
          <w:tcPr>
            <w:tcW w:w="2801" w:type="dxa"/>
            <w:shd w:val="clear" w:color="auto" w:fill="auto"/>
          </w:tcPr>
          <w:p w:rsidR="00C32601" w:rsidRPr="00C57858" w:rsidRDefault="00C32601" w:rsidP="000348F9">
            <w:pPr>
              <w:pStyle w:val="a5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Количество отравлений, связанных с потреблением пищевого мака в непищевых целях/из них несовершеннолетних</w:t>
            </w:r>
          </w:p>
        </w:tc>
        <w:tc>
          <w:tcPr>
            <w:tcW w:w="108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260" w:type="dxa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1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953" w:type="dxa"/>
            <w:shd w:val="clear" w:color="auto" w:fill="auto"/>
          </w:tcPr>
          <w:p w:rsidR="00C32601" w:rsidRPr="00C57858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C57858">
              <w:rPr>
                <w:sz w:val="20"/>
                <w:szCs w:val="20"/>
              </w:rPr>
              <w:t>0/0</w:t>
            </w:r>
          </w:p>
        </w:tc>
        <w:tc>
          <w:tcPr>
            <w:tcW w:w="1011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  <w:tc>
          <w:tcPr>
            <w:tcW w:w="923" w:type="dxa"/>
          </w:tcPr>
          <w:p w:rsidR="00C32601" w:rsidRPr="00B81D55" w:rsidRDefault="00C32601" w:rsidP="000348F9">
            <w:pPr>
              <w:jc w:val="center"/>
              <w:rPr>
                <w:sz w:val="20"/>
                <w:szCs w:val="20"/>
              </w:rPr>
            </w:pPr>
            <w:r w:rsidRPr="00B81D55">
              <w:rPr>
                <w:sz w:val="20"/>
                <w:szCs w:val="20"/>
              </w:rPr>
              <w:t>0/0</w:t>
            </w:r>
          </w:p>
        </w:tc>
      </w:tr>
      <w:tr w:rsidR="00C32601" w:rsidTr="00C26B72">
        <w:trPr>
          <w:trHeight w:val="1641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  <w:r w:rsidRPr="00145FB6">
              <w:rPr>
                <w:sz w:val="20"/>
                <w:szCs w:val="20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Изъято наркотических средств и психотропных веществ в граммах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0,915гр</w:t>
            </w:r>
          </w:p>
        </w:tc>
        <w:tc>
          <w:tcPr>
            <w:tcW w:w="1260" w:type="dxa"/>
          </w:tcPr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 xml:space="preserve">10,51гр </w:t>
            </w:r>
            <w:proofErr w:type="spellStart"/>
            <w:r w:rsidRPr="00187AE0">
              <w:rPr>
                <w:sz w:val="20"/>
                <w:szCs w:val="20"/>
              </w:rPr>
              <w:t>дезоморфин</w:t>
            </w:r>
            <w:proofErr w:type="spellEnd"/>
          </w:p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0,705гр гашиш</w:t>
            </w:r>
          </w:p>
        </w:tc>
        <w:tc>
          <w:tcPr>
            <w:tcW w:w="91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 xml:space="preserve">10,2 </w:t>
            </w:r>
            <w:proofErr w:type="spellStart"/>
            <w:r w:rsidRPr="00187AE0">
              <w:rPr>
                <w:sz w:val="20"/>
                <w:szCs w:val="20"/>
              </w:rPr>
              <w:t>гр</w:t>
            </w:r>
            <w:proofErr w:type="spellEnd"/>
            <w:r w:rsidRPr="00187AE0">
              <w:rPr>
                <w:sz w:val="20"/>
                <w:szCs w:val="20"/>
              </w:rPr>
              <w:t xml:space="preserve"> </w:t>
            </w:r>
            <w:proofErr w:type="spellStart"/>
            <w:r w:rsidRPr="00187AE0">
              <w:rPr>
                <w:sz w:val="20"/>
                <w:szCs w:val="20"/>
              </w:rPr>
              <w:t>дезоморфин</w:t>
            </w:r>
            <w:proofErr w:type="spellEnd"/>
          </w:p>
        </w:tc>
        <w:tc>
          <w:tcPr>
            <w:tcW w:w="953" w:type="dxa"/>
            <w:shd w:val="clear" w:color="auto" w:fill="auto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21,498</w:t>
            </w:r>
          </w:p>
          <w:p w:rsidR="00C32601" w:rsidRPr="005860FB" w:rsidRDefault="00C32601" w:rsidP="000348F9">
            <w:pPr>
              <w:jc w:val="center"/>
              <w:rPr>
                <w:sz w:val="20"/>
                <w:szCs w:val="20"/>
                <w:lang w:val="en-US"/>
              </w:rPr>
            </w:pPr>
            <w:r w:rsidRPr="00187AE0">
              <w:rPr>
                <w:sz w:val="20"/>
                <w:szCs w:val="20"/>
                <w:lang w:val="en-US"/>
              </w:rPr>
              <w:t>(JWH</w:t>
            </w:r>
            <w:r w:rsidRPr="00187AE0">
              <w:rPr>
                <w:sz w:val="20"/>
                <w:szCs w:val="20"/>
              </w:rPr>
              <w:t>-210</w:t>
            </w:r>
            <w:r w:rsidRPr="00187AE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011" w:type="dxa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21,498</w:t>
            </w:r>
          </w:p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  <w:lang w:val="en-US"/>
              </w:rPr>
              <w:t>(JWH</w:t>
            </w:r>
            <w:r w:rsidRPr="00187AE0">
              <w:rPr>
                <w:sz w:val="20"/>
                <w:szCs w:val="20"/>
              </w:rPr>
              <w:t>-210</w:t>
            </w:r>
            <w:r w:rsidRPr="00187AE0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923" w:type="dxa"/>
          </w:tcPr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1,492</w:t>
            </w:r>
            <w:r w:rsidRPr="00187AE0">
              <w:rPr>
                <w:sz w:val="20"/>
                <w:szCs w:val="20"/>
              </w:rPr>
              <w:t xml:space="preserve"> </w:t>
            </w:r>
            <w:proofErr w:type="spellStart"/>
            <w:r w:rsidRPr="00187AE0">
              <w:rPr>
                <w:sz w:val="20"/>
                <w:szCs w:val="20"/>
              </w:rPr>
              <w:t>гр</w:t>
            </w:r>
            <w:proofErr w:type="spellEnd"/>
          </w:p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 w:rsidRPr="00A40F79">
              <w:rPr>
                <w:sz w:val="20"/>
                <w:szCs w:val="20"/>
              </w:rPr>
              <w:t>(</w:t>
            </w:r>
            <w:r w:rsidRPr="00187AE0">
              <w:rPr>
                <w:sz w:val="20"/>
                <w:szCs w:val="20"/>
                <w:lang w:val="en-US"/>
              </w:rPr>
              <w:t>JWH</w:t>
            </w:r>
            <w:r>
              <w:rPr>
                <w:sz w:val="20"/>
                <w:szCs w:val="20"/>
              </w:rPr>
              <w:t>-018</w:t>
            </w:r>
            <w:r w:rsidRPr="00A40F79">
              <w:rPr>
                <w:sz w:val="20"/>
                <w:szCs w:val="20"/>
              </w:rPr>
              <w:t>)</w:t>
            </w:r>
          </w:p>
          <w:p w:rsidR="00C32601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1,505</w:t>
            </w:r>
            <w:r w:rsidRPr="00187AE0">
              <w:rPr>
                <w:sz w:val="20"/>
                <w:szCs w:val="20"/>
              </w:rPr>
              <w:t xml:space="preserve"> </w:t>
            </w:r>
            <w:proofErr w:type="spellStart"/>
            <w:r w:rsidRPr="00187AE0">
              <w:rPr>
                <w:sz w:val="20"/>
                <w:szCs w:val="20"/>
              </w:rPr>
              <w:t>гр</w:t>
            </w:r>
            <w:proofErr w:type="spellEnd"/>
          </w:p>
          <w:p w:rsidR="00C32601" w:rsidRPr="00A40F79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(РВ-</w:t>
            </w:r>
            <w:smartTag w:uri="urn:schemas-microsoft-com:office:smarttags" w:element="metricconverter">
              <w:smartTagPr>
                <w:attr w:name="ProductID" w:val="22F"/>
              </w:smartTagPr>
              <w:r>
                <w:rPr>
                  <w:sz w:val="20"/>
                  <w:szCs w:val="20"/>
                </w:rPr>
                <w:t>22</w:t>
              </w:r>
              <w:r>
                <w:rPr>
                  <w:sz w:val="20"/>
                  <w:szCs w:val="20"/>
                  <w:lang w:val="en-US"/>
                </w:rPr>
                <w:t>F</w:t>
              </w:r>
            </w:smartTag>
            <w:r w:rsidRPr="00A40F79">
              <w:rPr>
                <w:sz w:val="20"/>
                <w:szCs w:val="20"/>
              </w:rPr>
              <w:t>)</w:t>
            </w:r>
          </w:p>
        </w:tc>
      </w:tr>
      <w:tr w:rsidR="00C32601" w:rsidTr="00C26B72">
        <w:trPr>
          <w:trHeight w:val="645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145FB6">
              <w:rPr>
                <w:sz w:val="20"/>
                <w:szCs w:val="20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Количество раскрытых тяжких и особо тяжких преступлений, связанных с незаконным оборотом наркотических средств и психотропных веществ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0</w:t>
            </w:r>
          </w:p>
        </w:tc>
        <w:tc>
          <w:tcPr>
            <w:tcW w:w="1260" w:type="dxa"/>
          </w:tcPr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3</w:t>
            </w:r>
          </w:p>
        </w:tc>
        <w:tc>
          <w:tcPr>
            <w:tcW w:w="91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4</w:t>
            </w:r>
          </w:p>
        </w:tc>
        <w:tc>
          <w:tcPr>
            <w:tcW w:w="1011" w:type="dxa"/>
          </w:tcPr>
          <w:p w:rsidR="00C32601" w:rsidRPr="00506682" w:rsidRDefault="00C32601" w:rsidP="000348F9">
            <w:pPr>
              <w:jc w:val="center"/>
              <w:rPr>
                <w:sz w:val="20"/>
                <w:szCs w:val="20"/>
              </w:rPr>
            </w:pPr>
            <w:r w:rsidRPr="00506682">
              <w:rPr>
                <w:sz w:val="20"/>
                <w:szCs w:val="20"/>
              </w:rPr>
              <w:t>4</w:t>
            </w:r>
          </w:p>
        </w:tc>
        <w:tc>
          <w:tcPr>
            <w:tcW w:w="923" w:type="dxa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</w:tr>
      <w:tr w:rsidR="00C32601" w:rsidTr="00C26B72">
        <w:trPr>
          <w:trHeight w:val="645"/>
          <w:tblCellSpacing w:w="0" w:type="dxa"/>
        </w:trPr>
        <w:tc>
          <w:tcPr>
            <w:tcW w:w="459" w:type="dxa"/>
            <w:shd w:val="clear" w:color="auto" w:fill="auto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145FB6">
              <w:rPr>
                <w:sz w:val="20"/>
                <w:szCs w:val="20"/>
              </w:rPr>
              <w:t>.</w:t>
            </w:r>
          </w:p>
        </w:tc>
        <w:tc>
          <w:tcPr>
            <w:tcW w:w="2801" w:type="dxa"/>
            <w:shd w:val="clear" w:color="auto" w:fill="auto"/>
          </w:tcPr>
          <w:p w:rsidR="00C32601" w:rsidRPr="00145FB6" w:rsidRDefault="00C32601" w:rsidP="000348F9">
            <w:pPr>
              <w:pStyle w:val="a5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Количество раскрытых преступлений, связанных с незаконным оборотом наркотиков</w:t>
            </w:r>
          </w:p>
        </w:tc>
        <w:tc>
          <w:tcPr>
            <w:tcW w:w="1080" w:type="dxa"/>
          </w:tcPr>
          <w:p w:rsidR="00C32601" w:rsidRPr="00145FB6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45FB6">
              <w:rPr>
                <w:sz w:val="20"/>
                <w:szCs w:val="20"/>
              </w:rPr>
              <w:t>3</w:t>
            </w:r>
          </w:p>
        </w:tc>
        <w:tc>
          <w:tcPr>
            <w:tcW w:w="1260" w:type="dxa"/>
          </w:tcPr>
          <w:p w:rsidR="00C32601" w:rsidRPr="00187AE0" w:rsidRDefault="00C32601" w:rsidP="000348F9">
            <w:pPr>
              <w:pStyle w:val="a5"/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5</w:t>
            </w:r>
          </w:p>
        </w:tc>
        <w:tc>
          <w:tcPr>
            <w:tcW w:w="91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  <w:tc>
          <w:tcPr>
            <w:tcW w:w="953" w:type="dxa"/>
            <w:shd w:val="clear" w:color="auto" w:fill="auto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4</w:t>
            </w:r>
          </w:p>
        </w:tc>
        <w:tc>
          <w:tcPr>
            <w:tcW w:w="1011" w:type="dxa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3" w:type="dxa"/>
          </w:tcPr>
          <w:p w:rsidR="00C32601" w:rsidRPr="00187AE0" w:rsidRDefault="00C32601" w:rsidP="000348F9">
            <w:pPr>
              <w:jc w:val="center"/>
              <w:rPr>
                <w:sz w:val="20"/>
                <w:szCs w:val="20"/>
              </w:rPr>
            </w:pPr>
            <w:r w:rsidRPr="00187AE0">
              <w:rPr>
                <w:sz w:val="20"/>
                <w:szCs w:val="20"/>
              </w:rPr>
              <w:t>2</w:t>
            </w:r>
          </w:p>
        </w:tc>
      </w:tr>
    </w:tbl>
    <w:p w:rsidR="00C32601" w:rsidRDefault="00C32601" w:rsidP="00C32601"/>
    <w:p w:rsidR="00C32601" w:rsidRPr="0073088A" w:rsidRDefault="00C32601" w:rsidP="00C32601">
      <w:pPr>
        <w:tabs>
          <w:tab w:val="left" w:pos="5122"/>
        </w:tabs>
        <w:ind w:firstLine="539"/>
        <w:jc w:val="both"/>
        <w:rPr>
          <w:noProof/>
          <w:sz w:val="26"/>
          <w:szCs w:val="26"/>
        </w:rPr>
      </w:pPr>
      <w:r w:rsidRPr="0073088A">
        <w:rPr>
          <w:sz w:val="26"/>
          <w:szCs w:val="26"/>
        </w:rPr>
        <w:t>Данные социологических исследований показывают, что о</w:t>
      </w:r>
      <w:r w:rsidRPr="0073088A">
        <w:rPr>
          <w:noProof/>
          <w:sz w:val="26"/>
          <w:szCs w:val="26"/>
        </w:rPr>
        <w:t xml:space="preserve">сновными причинами распространения наркомании в настоящее время население района и автономного округа считает </w:t>
      </w:r>
      <w:r w:rsidRPr="0073088A">
        <w:rPr>
          <w:sz w:val="26"/>
          <w:szCs w:val="26"/>
        </w:rPr>
        <w:t>излишнюю свободу и незанятость молодежи (</w:t>
      </w:r>
      <w:r w:rsidRPr="0073088A">
        <w:rPr>
          <w:noProof/>
          <w:sz w:val="26"/>
          <w:szCs w:val="26"/>
        </w:rPr>
        <w:t xml:space="preserve">26,33%); </w:t>
      </w:r>
      <w:r w:rsidRPr="0073088A">
        <w:rPr>
          <w:sz w:val="26"/>
          <w:szCs w:val="26"/>
        </w:rPr>
        <w:t xml:space="preserve">влияние наркобизнеса и доступность наркотиков (11,53%); влияние мигрантов и приезжих (11,47%); моральную деградацию общества, вседозволенность (9,80%); безработицу и экономические проблемы (8,93%). </w:t>
      </w:r>
      <w:r w:rsidRPr="0073088A">
        <w:rPr>
          <w:noProof/>
          <w:sz w:val="26"/>
          <w:szCs w:val="26"/>
        </w:rPr>
        <w:t xml:space="preserve">По мнению 45,53% жителей, с наркоманией чаще всего сталкиваются группы незанятой молодежи и подростков. </w:t>
      </w:r>
    </w:p>
    <w:p w:rsidR="00C32601" w:rsidRPr="0073088A" w:rsidRDefault="00D21FB8" w:rsidP="00C32601">
      <w:pPr>
        <w:tabs>
          <w:tab w:val="left" w:pos="5122"/>
        </w:tabs>
        <w:ind w:firstLine="539"/>
        <w:jc w:val="both"/>
        <w:rPr>
          <w:noProof/>
          <w:sz w:val="26"/>
          <w:szCs w:val="26"/>
        </w:rPr>
      </w:pPr>
      <w:r>
        <w:rPr>
          <w:noProof/>
        </w:rPr>
        <w:lastRenderedPageBreak/>
        <w:drawing>
          <wp:inline distT="0" distB="0" distL="0" distR="0" wp14:anchorId="7BA7DC9D" wp14:editId="71C76440">
            <wp:extent cx="3941865" cy="189520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6354" cy="1916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601" w:rsidRDefault="00C32601" w:rsidP="00C32601">
      <w:pPr>
        <w:tabs>
          <w:tab w:val="left" w:pos="5122"/>
        </w:tabs>
        <w:jc w:val="both"/>
        <w:rPr>
          <w:noProof/>
          <w:sz w:val="28"/>
          <w:szCs w:val="28"/>
        </w:rPr>
      </w:pPr>
    </w:p>
    <w:p w:rsidR="00C32601" w:rsidRPr="0073088A" w:rsidRDefault="00C32601" w:rsidP="00C32601">
      <w:pPr>
        <w:pStyle w:val="a5"/>
        <w:spacing w:before="0" w:beforeAutospacing="0" w:after="0" w:afterAutospacing="0"/>
        <w:ind w:firstLine="539"/>
        <w:jc w:val="both"/>
        <w:rPr>
          <w:color w:val="FF0000"/>
          <w:sz w:val="26"/>
          <w:szCs w:val="26"/>
        </w:rPr>
      </w:pPr>
      <w:r w:rsidRPr="0073088A">
        <w:rPr>
          <w:sz w:val="26"/>
          <w:szCs w:val="26"/>
        </w:rPr>
        <w:t>Эффективным механизмом решения проблемы является программно-целевой метод планирования деятельности с определением целей и задач, выбором перечня скоординированных мероприятий по формированию здорового образа жизни  у населения Березовского района.</w:t>
      </w:r>
      <w:r w:rsidRPr="0073088A">
        <w:rPr>
          <w:color w:val="FF0000"/>
          <w:sz w:val="26"/>
          <w:szCs w:val="26"/>
        </w:rPr>
        <w:t xml:space="preserve"> </w:t>
      </w:r>
    </w:p>
    <w:p w:rsidR="00C32601" w:rsidRPr="0073088A" w:rsidRDefault="00C32601" w:rsidP="00C32601">
      <w:pPr>
        <w:tabs>
          <w:tab w:val="left" w:pos="5122"/>
        </w:tabs>
        <w:ind w:firstLine="539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Учитывая достигнутые положительные тенденции реализации предыдущих действующих программ, разработана данная Подпрограмма </w:t>
      </w:r>
      <w:r w:rsidRPr="0073088A">
        <w:rPr>
          <w:sz w:val="26"/>
          <w:szCs w:val="26"/>
          <w:lang w:val="en-US"/>
        </w:rPr>
        <w:t>II</w:t>
      </w:r>
      <w:r w:rsidRPr="0073088A">
        <w:rPr>
          <w:sz w:val="26"/>
          <w:szCs w:val="26"/>
        </w:rPr>
        <w:t xml:space="preserve"> «Профилактика незаконного оборота и потребления наркотических средств и психотропных веществ». Мероприятия, входившие в состав действующей целевой антинаркотической программы, оцененные с позиции их эффективности, включены в Подпрограмму </w:t>
      </w:r>
      <w:r w:rsidRPr="0073088A">
        <w:rPr>
          <w:sz w:val="26"/>
          <w:szCs w:val="26"/>
          <w:lang w:val="en-US"/>
        </w:rPr>
        <w:t>II</w:t>
      </w:r>
      <w:r w:rsidRPr="0073088A">
        <w:rPr>
          <w:sz w:val="26"/>
          <w:szCs w:val="26"/>
        </w:rPr>
        <w:t xml:space="preserve">. Реализация Подпрограммы позволит решить вопросы совершенствования системы первичной профилактики наркомании,  формирования альтернативных форм досуга молодежи.  </w:t>
      </w:r>
    </w:p>
    <w:p w:rsidR="00C32601" w:rsidRPr="0073088A" w:rsidRDefault="00C32601" w:rsidP="00C32601">
      <w:pPr>
        <w:ind w:firstLine="709"/>
        <w:jc w:val="both"/>
        <w:rPr>
          <w:sz w:val="26"/>
          <w:szCs w:val="26"/>
        </w:rPr>
      </w:pPr>
    </w:p>
    <w:p w:rsidR="00C32601" w:rsidRPr="0073088A" w:rsidRDefault="00C32601" w:rsidP="00C32601">
      <w:pPr>
        <w:ind w:firstLine="708"/>
        <w:jc w:val="both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Перечень подпрограмм: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Подпрограмма 1. Профилактика правонарушений.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Подпрограмма 2. Профилактика незаконного оборота и потребления наркотических средств и психотропных веществ.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Выделение подпрограмм и включения их в состав муниципальной программы обосновывается в характеристиках ситуации в вышеуказанных сферах.</w:t>
      </w:r>
    </w:p>
    <w:p w:rsidR="00C32601" w:rsidRPr="0073088A" w:rsidRDefault="00C32601" w:rsidP="00C32601">
      <w:pPr>
        <w:ind w:firstLine="708"/>
        <w:jc w:val="both"/>
        <w:rPr>
          <w:b/>
          <w:sz w:val="26"/>
          <w:szCs w:val="26"/>
        </w:r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Раздел 2 «Цели, задачи и показатели их достижения»</w:t>
      </w:r>
    </w:p>
    <w:p w:rsidR="00C32601" w:rsidRPr="0073088A" w:rsidRDefault="00C32601" w:rsidP="00C32601">
      <w:pPr>
        <w:jc w:val="center"/>
        <w:rPr>
          <w:b/>
          <w:i/>
          <w:sz w:val="26"/>
          <w:szCs w:val="26"/>
        </w:rPr>
      </w:pPr>
    </w:p>
    <w:p w:rsidR="00C32601" w:rsidRPr="0073088A" w:rsidRDefault="00C32601" w:rsidP="00C32601">
      <w:pPr>
        <w:numPr>
          <w:ilvl w:val="0"/>
          <w:numId w:val="2"/>
        </w:numPr>
        <w:tabs>
          <w:tab w:val="clear" w:pos="720"/>
          <w:tab w:val="num" w:pos="0"/>
        </w:tabs>
        <w:ind w:left="0" w:firstLine="0"/>
        <w:jc w:val="both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Совершенствование системы социальной профилактики правонарушений, правовой грамотности и правосознания граждан (подпрограмма 1 «Профилактика правонарушений»).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Показателем конечного результата данной цели является доля уличных преступлений в числе зарегистрированных общеуголовных преступлений.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Данный показатель рассчитан как процентное соотношение уличных преступлений к общему числу зарегистрированных общеуголовных преступлений. В 2012 году этот показатель составил 24%, к 2020 году планируется снижение показателя до 17,1%, при этом количество общеуголовных и уличных преступлений зависит от реализации мероприятия п.1.1 Программы, а также других мероприятий подпрограммы 1, реализовать которые необходимо комплексно.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Достижение указанной цели планируется реализовать через выполнение следующих задач: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1.1. Профилактика правонарушений в общественных местах, в том числе с участием граждан.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lastRenderedPageBreak/>
        <w:t xml:space="preserve">Показателем непосредственного результата реализации данной задачи является доля выявленных с участием общественности правонарушений, в общем количестве правонарушений. В связи с проведенной в системе МВД России реформой, даже при высокой технической оснащенности, профессиональной подготовке и материальной обеспеченности, сложившаяся система правоохранительной деятельности в ряде случаев оказывается недостаточно эффективной и требует привлечения дополнительных общественных механизмов, в частности, путем вовлечения в деятельность по обеспечению правопорядка граждан, общественных структур. Так, в 2012 году доля выявленных с участием родительских патрулей правонарушений, в общем количестве правонарушений составила 2,0 %. При продолжении </w:t>
      </w:r>
      <w:proofErr w:type="spellStart"/>
      <w:r w:rsidRPr="0073088A">
        <w:rPr>
          <w:sz w:val="26"/>
          <w:szCs w:val="26"/>
        </w:rPr>
        <w:t>софинансирования</w:t>
      </w:r>
      <w:proofErr w:type="spellEnd"/>
      <w:r w:rsidRPr="0073088A">
        <w:rPr>
          <w:sz w:val="26"/>
          <w:szCs w:val="26"/>
        </w:rPr>
        <w:t xml:space="preserve"> данного направления предполагается рост показателя до 3,2 % к 2020 году.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Данный показатель рассчитан как процентное отношение административных правонарушений, выявленных с участием общественности, к общему количеству административных правонарушений (без учета нарушений правил дорожного движения).</w:t>
      </w:r>
    </w:p>
    <w:p w:rsidR="00C32601" w:rsidRPr="0073088A" w:rsidRDefault="00C32601" w:rsidP="00C32601">
      <w:pPr>
        <w:numPr>
          <w:ilvl w:val="1"/>
          <w:numId w:val="2"/>
        </w:num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1.2. Развитие правовой поддержки и правовой грамотности граждан.</w:t>
      </w:r>
    </w:p>
    <w:p w:rsidR="00C32601" w:rsidRPr="0073088A" w:rsidRDefault="00C32601" w:rsidP="00C32601">
      <w:pPr>
        <w:ind w:firstLine="36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Для улучшения качества и доступности предоставления населению и организациям услуг в сфере государственной регистрации актов гражданского состояния,  а также сведений по государственной регистрации актов гражданского состояния на основе применения информационных и телекоммуникационных технологий необходимо выполнение задачи по созданию и наполнению единой электронной базы данных записей гражданского состояния органа ЗАГС до 100 % архивного фонда, а также обеспечение бесспорности выданных юридически значимых документов о государственной регистрации актов гражданского состояния до 100% от всех выданных документов.</w:t>
      </w:r>
    </w:p>
    <w:p w:rsidR="00C32601" w:rsidRPr="0073088A" w:rsidRDefault="00C32601" w:rsidP="00C32601">
      <w:pPr>
        <w:ind w:firstLine="36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Результатом реализации мероприятий, предусмотренных Программой, ожидается увеличение количества записей актов гражданского состояния, перенесенных в электронный банк данных с 35 710 до 94 053, а также увеличение количества записей актов гражданского состояния, составленных без нарушений законодательства с 96 % до 100%.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ab/>
        <w:t>1.3. Совершенствование информационного и методического обеспечения профилактика правонарушений, повышения правосознания граждан.</w:t>
      </w:r>
    </w:p>
    <w:p w:rsidR="00C32601" w:rsidRPr="0073088A" w:rsidRDefault="00C32601" w:rsidP="00C32601">
      <w:pPr>
        <w:tabs>
          <w:tab w:val="num" w:pos="0"/>
        </w:tabs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 </w:t>
      </w:r>
      <w:r w:rsidRPr="0073088A">
        <w:rPr>
          <w:sz w:val="26"/>
          <w:szCs w:val="26"/>
        </w:rPr>
        <w:tab/>
        <w:t>Для формирования позитивного общественного мнения о правоохранительной деятельности и результатах профилактики правонарушений необходимо продолжить осуществление мероприятий по совершенствованию информационного и методического обеспечения профилактики правонарушений, повышению правосознания граждан.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1.4. Профилактика правонарушений в сфере безопасности дорожного движения.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Установка дорожных знаков является одной из значимых составляющих безопасности дорожного движения, позволяющей водителям и пешеходам правильно ориентироваться при осуществлении дорожного движения. Установка знаков осуществляется в соответствии с требования ГИБДД, а также  при необходимости замены старых и создании новых транспортных маршрутов.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  <w:r w:rsidRPr="0073088A">
        <w:rPr>
          <w:b/>
          <w:sz w:val="26"/>
          <w:szCs w:val="26"/>
        </w:rPr>
        <w:t>Раздел 3. Перечень программных мероприятий муниципальной программы</w:t>
      </w: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32601" w:rsidRPr="0073088A" w:rsidRDefault="00C32601" w:rsidP="00C32601">
      <w:pPr>
        <w:numPr>
          <w:ilvl w:val="0"/>
          <w:numId w:val="3"/>
        </w:numPr>
        <w:tabs>
          <w:tab w:val="clear" w:pos="840"/>
          <w:tab w:val="num" w:pos="0"/>
        </w:tabs>
        <w:ind w:left="0" w:firstLine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Достижение цели по совершенствованию системы профилактики правонарушений, правовой грамотности и правосознания граждан (подпрограмма 1 «Профилактика правонарушений») планируется путем реализации 4 основных задач.</w:t>
      </w:r>
    </w:p>
    <w:p w:rsidR="00C32601" w:rsidRPr="0073088A" w:rsidRDefault="00C32601" w:rsidP="00C32601">
      <w:pPr>
        <w:numPr>
          <w:ilvl w:val="0"/>
          <w:numId w:val="4"/>
        </w:numPr>
        <w:tabs>
          <w:tab w:val="clear" w:pos="855"/>
          <w:tab w:val="num" w:pos="0"/>
        </w:tabs>
        <w:ind w:left="0" w:firstLine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 рамках реализации задачи «Профилактика правонарушений в общественных местах, в том числе с участием граждан» предполагается реализация следующих мероприятиях: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- Создание общественных формирований правоохранительной направленности (общественные формирования, добровольные народные дружины,   молодежные отряды и т.д.), обеспечение  материального стимулирования граждан, участвующих в охране общественного порядка, пресечении преступлений и иных правонарушений. 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В связи с принятием Закона автономного округа от 01.07.2013 № 58-оз «Об участии граждан в охране общественного порядка в Ханты-Мансийском автономном округе - Югре» планируется продолжить работу по созданию условий для деятельности добровольных формирований населения по охране общественного порядка (далее также – добровольные формирования).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ab/>
        <w:t xml:space="preserve">Предусмотрено материальное стимулирование граждан, участвующих в охране общественного порядка, пресечении преступлений и иных правонарушений, с ежегодно обеспеченным финансированием из регионального бюджета. В </w:t>
      </w:r>
      <w:proofErr w:type="spellStart"/>
      <w:r w:rsidRPr="0073088A">
        <w:rPr>
          <w:sz w:val="26"/>
          <w:szCs w:val="26"/>
        </w:rPr>
        <w:t>софинансировании</w:t>
      </w:r>
      <w:proofErr w:type="spellEnd"/>
      <w:r w:rsidRPr="0073088A">
        <w:rPr>
          <w:sz w:val="26"/>
          <w:szCs w:val="26"/>
        </w:rPr>
        <w:t xml:space="preserve"> данного мероприятия ежегодно участвует муниципальное образование Березовский район. Также запланировано участие поселения  в конкурсе муниципальных образований Ханты-Мансийского автономного округа – Югры по созданию условий для деятельности добровольных формирований населения по охране общественного порядка.</w:t>
      </w:r>
    </w:p>
    <w:p w:rsidR="00C32601" w:rsidRPr="0073088A" w:rsidRDefault="00C32601" w:rsidP="00C32601">
      <w:pPr>
        <w:numPr>
          <w:ilvl w:val="0"/>
          <w:numId w:val="4"/>
        </w:numPr>
        <w:tabs>
          <w:tab w:val="clear" w:pos="855"/>
          <w:tab w:val="num" w:pos="0"/>
        </w:tabs>
        <w:ind w:left="0" w:firstLine="0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При реализации задачи, направленной на развитие правовой поддержки и правовой грамотности граждан планируется реализация следующих мероприятий: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Реализация переданных государственных полномочий по государственной регистрации актов гражданского состояния.</w:t>
      </w:r>
    </w:p>
    <w:p w:rsidR="00C32601" w:rsidRPr="0073088A" w:rsidRDefault="00C32601" w:rsidP="00C32601">
      <w:pPr>
        <w:ind w:firstLine="708"/>
        <w:jc w:val="both"/>
        <w:rPr>
          <w:sz w:val="26"/>
          <w:szCs w:val="26"/>
        </w:rPr>
      </w:pPr>
      <w:r w:rsidRPr="0073088A">
        <w:rPr>
          <w:sz w:val="26"/>
          <w:szCs w:val="26"/>
        </w:rPr>
        <w:t>Повышение эффективности использования информационных и телекоммуникационных технологий в сфере оказания населению и организациям государственных услуг и предоставление сведений по государственной регистрации записей актов гражданского состояния достигается организацией  предоставления государственных услуг через Портал государственных и муниципальных услуг, установкой в органе ЗАГС защищенных каналов связи для осуществления электронного межведомственного взаимодействия, созданием единой электронной региональной базы данных записей актов гражданского состояния.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3) При реализации задачи, направленной на совершенствование информационного </w:t>
      </w:r>
      <w:proofErr w:type="gramStart"/>
      <w:r w:rsidRPr="0073088A">
        <w:rPr>
          <w:sz w:val="26"/>
          <w:szCs w:val="26"/>
        </w:rPr>
        <w:t>и  методического</w:t>
      </w:r>
      <w:proofErr w:type="gramEnd"/>
      <w:r w:rsidRPr="0073088A">
        <w:rPr>
          <w:sz w:val="26"/>
          <w:szCs w:val="26"/>
        </w:rPr>
        <w:t xml:space="preserve"> обеспечения профилактики правонарушений, повышения правосознания граждан предполагается реализация следующий мероприятиях: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Проведение и обеспечение участия в семинарах, совещаниях, конференциях специалистов, представителей общественных организаций, волонтеров, занимающихся профилактикой правонарушений.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4)   Задачу «Профилактика правонарушений в сфере безопасности дорожного движения» планируется реализовать через выполнение следующих мероприятий: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- Размещение на территории    городского поселения </w:t>
      </w:r>
      <w:proofErr w:type="gramStart"/>
      <w:r w:rsidRPr="0073088A">
        <w:rPr>
          <w:sz w:val="26"/>
          <w:szCs w:val="26"/>
        </w:rPr>
        <w:t xml:space="preserve">Игрим,   </w:t>
      </w:r>
      <w:proofErr w:type="gramEnd"/>
      <w:r w:rsidRPr="0073088A">
        <w:rPr>
          <w:sz w:val="26"/>
          <w:szCs w:val="26"/>
        </w:rPr>
        <w:t xml:space="preserve">  дорожных знаков, обеспечивающих   безопасность дорожного движения и информирования населения  о необходимости соблюдения правил дорожного движения (в том числе санкциях за их нарушение) с целью </w:t>
      </w:r>
      <w:proofErr w:type="spellStart"/>
      <w:r w:rsidRPr="0073088A">
        <w:rPr>
          <w:sz w:val="26"/>
          <w:szCs w:val="26"/>
        </w:rPr>
        <w:t>избежания</w:t>
      </w:r>
      <w:proofErr w:type="spellEnd"/>
      <w:r w:rsidRPr="0073088A">
        <w:rPr>
          <w:sz w:val="26"/>
          <w:szCs w:val="26"/>
        </w:rPr>
        <w:t xml:space="preserve"> детского дорожно-  транспортного травматизма. 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lastRenderedPageBreak/>
        <w:t>2. Достижение цели «Совершенствование системы первичной профилактики немедицинского потребления наркотиков» подпрограммы 2. «Профилактика незаконного оборота и потребления наркотических средств и психотропных веществ» планируется путем реализации  основной задачи: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1) Задачу «Развитие профилактической антинаркотической деятельности» планируется реализовать через выполнение мероприятий по следующим направлениям: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   Проведение информационной антинаркотической политики.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Формирование негативного отношения к незаконному обороту и потреблению наркотиков.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Мероприятия в рамках компании «Спорт против наркотиков».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>- Создание условий, проведение профилактических мероприятий, вовлечение общественности в антинаркотическую деятельность.</w:t>
      </w:r>
    </w:p>
    <w:p w:rsidR="00C32601" w:rsidRPr="0073088A" w:rsidRDefault="00C32601" w:rsidP="00C32601">
      <w:pPr>
        <w:jc w:val="both"/>
        <w:rPr>
          <w:sz w:val="26"/>
          <w:szCs w:val="26"/>
        </w:rPr>
      </w:pPr>
    </w:p>
    <w:p w:rsidR="00C32601" w:rsidRPr="0073088A" w:rsidRDefault="00C32601" w:rsidP="00C32601">
      <w:pPr>
        <w:jc w:val="both"/>
        <w:rPr>
          <w:sz w:val="26"/>
          <w:szCs w:val="26"/>
        </w:rPr>
      </w:pPr>
      <w:r w:rsidRPr="0073088A">
        <w:rPr>
          <w:sz w:val="26"/>
          <w:szCs w:val="26"/>
        </w:rPr>
        <w:t xml:space="preserve">Перечень программных мероприятий приведен в таблице </w:t>
      </w:r>
      <w:r w:rsidR="004F2ED3" w:rsidRPr="0073088A">
        <w:rPr>
          <w:sz w:val="26"/>
          <w:szCs w:val="26"/>
        </w:rPr>
        <w:t>2</w:t>
      </w:r>
      <w:r w:rsidRPr="0073088A">
        <w:rPr>
          <w:sz w:val="26"/>
          <w:szCs w:val="26"/>
        </w:rPr>
        <w:t>.</w:t>
      </w:r>
    </w:p>
    <w:p w:rsidR="00C32601" w:rsidRPr="0073088A" w:rsidRDefault="00C32601" w:rsidP="00C32601">
      <w:pPr>
        <w:jc w:val="center"/>
        <w:rPr>
          <w:b/>
          <w:sz w:val="26"/>
          <w:szCs w:val="26"/>
        </w:rPr>
      </w:pPr>
    </w:p>
    <w:p w:rsidR="00C055DD" w:rsidRPr="001A4EC8" w:rsidRDefault="00C055DD" w:rsidP="00C055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A4EC8">
        <w:rPr>
          <w:sz w:val="28"/>
          <w:szCs w:val="28"/>
        </w:rPr>
        <w:t>Раздел 4 «Механизм реализации муниципальной программы»</w:t>
      </w:r>
      <w:r>
        <w:rPr>
          <w:sz w:val="28"/>
          <w:szCs w:val="28"/>
        </w:rPr>
        <w:t xml:space="preserve"> изложить в следующей редакции</w:t>
      </w:r>
      <w:r w:rsidRPr="001A4EC8">
        <w:rPr>
          <w:sz w:val="28"/>
          <w:szCs w:val="28"/>
        </w:rPr>
        <w:t>.</w:t>
      </w:r>
    </w:p>
    <w:p w:rsidR="00C055DD" w:rsidRPr="001A4EC8" w:rsidRDefault="00C055DD" w:rsidP="00C055DD">
      <w:pPr>
        <w:tabs>
          <w:tab w:val="left" w:pos="284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1A4EC8">
        <w:rPr>
          <w:sz w:val="28"/>
          <w:szCs w:val="28"/>
        </w:rPr>
        <w:t xml:space="preserve">4.1.Ответственным исполнителем муниципальной программы является администрация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1A4EC8">
        <w:rPr>
          <w:sz w:val="28"/>
          <w:szCs w:val="28"/>
        </w:rPr>
        <w:t>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 xml:space="preserve">4.2. Муниципальная программа реализуется совместными усилиями </w:t>
      </w:r>
      <w:r>
        <w:rPr>
          <w:sz w:val="28"/>
          <w:szCs w:val="28"/>
        </w:rPr>
        <w:t xml:space="preserve">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1975DF">
        <w:rPr>
          <w:sz w:val="28"/>
          <w:szCs w:val="28"/>
        </w:rPr>
        <w:t>, образовательных организаций и учреждений культуры, учреждений спорта,</w:t>
      </w:r>
      <w:r>
        <w:rPr>
          <w:sz w:val="28"/>
          <w:szCs w:val="28"/>
        </w:rPr>
        <w:t xml:space="preserve"> </w:t>
      </w:r>
      <w:r w:rsidRPr="001975DF">
        <w:rPr>
          <w:sz w:val="28"/>
          <w:szCs w:val="28"/>
        </w:rPr>
        <w:t xml:space="preserve">общественных организаций и объединений, некоммерческих организаций, расположенных на территории </w:t>
      </w:r>
      <w:r>
        <w:rPr>
          <w:sz w:val="28"/>
          <w:szCs w:val="28"/>
        </w:rPr>
        <w:t>поселения</w:t>
      </w:r>
      <w:r w:rsidRPr="001975DF">
        <w:rPr>
          <w:sz w:val="28"/>
          <w:szCs w:val="28"/>
        </w:rPr>
        <w:t>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 xml:space="preserve">4.3. Муниципальная программа финансируется в соответствии с решением </w:t>
      </w:r>
      <w:r>
        <w:rPr>
          <w:sz w:val="28"/>
          <w:szCs w:val="28"/>
        </w:rPr>
        <w:t>Совета поселения</w:t>
      </w:r>
      <w:r w:rsidRPr="001975DF">
        <w:rPr>
          <w:sz w:val="28"/>
          <w:szCs w:val="28"/>
        </w:rPr>
        <w:t xml:space="preserve"> о бюджете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1975DF">
        <w:rPr>
          <w:sz w:val="28"/>
          <w:szCs w:val="28"/>
        </w:rPr>
        <w:t xml:space="preserve"> на очередной финансовый год и плановый период.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4.5.Контроль за реализацией муниципальной программы осуществляет</w:t>
      </w:r>
      <w:r>
        <w:rPr>
          <w:sz w:val="28"/>
          <w:szCs w:val="28"/>
        </w:rPr>
        <w:t xml:space="preserve"> </w:t>
      </w:r>
      <w:r w:rsidRPr="001975DF">
        <w:rPr>
          <w:sz w:val="28"/>
          <w:szCs w:val="28"/>
        </w:rPr>
        <w:t xml:space="preserve">– </w:t>
      </w:r>
      <w:r>
        <w:rPr>
          <w:sz w:val="28"/>
          <w:szCs w:val="28"/>
        </w:rPr>
        <w:t>заместитель главы поселения по социальным вопросам</w:t>
      </w:r>
      <w:r w:rsidRPr="001975DF">
        <w:rPr>
          <w:sz w:val="28"/>
          <w:szCs w:val="28"/>
        </w:rPr>
        <w:t>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4.6. Ответственный исполнитель муниципальной программы: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разрабатывает в пределах своих полномочий нормативные правовые акты, необходимые для выполнения муниципальной программы;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несёт ответственность за своевременную и качественную реализацию муниципальной программы, осуществляет управление её соисполнителями, обеспечивает эффективное использование средств, выделяемых на её реализацию;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-контролирует и координирует выполнение программных мероприятий, обеспечивает при необходимости их корректировку;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готовит и уточняет перечень программных мероприятий на очередной финансовый год и плановый период, уточняет затраты по программным мероприятиям, а также механизм реализации муниципальной программы;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готовит и предоставляет в установленном порядке бюджетную заявку на финансирование муниципальной программы на очередной финансовый год;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lastRenderedPageBreak/>
        <w:t>- осуществляет подготовку отчетов, в сроки предусмотренные Порядком разработки, утверждения, реализации и оценки эффективности муниципальных программ.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4.7. Соисполнители муниципальной программы несут ответственность за качественное и своевременное выполнение программных мероприятий, целевое и эффективное использование средств бюджета района, выделяемых на реализацию программных мероприятий.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4.8. Для обеспечения мониторинга и анализа реализации муниципальной программы соисполнители муниципальной программы представляют ответственному исполнителю отчет о ходе реализации муниципальной программы и использовании финансовых средств.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4.9. В целях корректировки мероприятий муниципальной программы соисполнители муниципальной программы ежегодно направляют ответственному исполнителю: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предложения по уточнению перечня программных мероприятий на очередной финансовый год;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-уточняют затраты, а также показатели (индикаторы) достижения цели и хода реализации программных мероприятий.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5. Оценка внешних условий и рисков для реализации муниципальной программы.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В процессе реализации муниципальной программы могут проявиться внешние и внутренние риски.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 xml:space="preserve">5.1. Внешние риски: 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-сокращение бюджетного финансирования, выделенного на выполнение муниципальной программы, что повлечет, исходя из новых бюджетных параметров, пересмотр задач муниципальной программы с точки зрения их сокращения или снижения ожидаемых результатов от их решения;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удорожание стоимости товаров, работ (услуг).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5.2. Внутренние риски: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необъективное распределение ресурсов муниципальной программы и нерациональной, нецелевое их использование;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не целевое и иррациональное использование ресурсов муниципальной программы;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снижение эффективности результатов муниципальной программы, связанное с отсутствием действенной системы мониторинга реализации муниципальной программы и несвоевременностью или отсутствием и необъективностью решений, направленных на внесение изменений и уточнений, необходимых для устранения недостатков реализации муниципальной программы по итогам мониторинга.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5.3. С целью минимизации рисков муниципальной программы запланированы следующие мероприятия: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- ежегодная корректировка результатов исполнения муниципальной программы и объемов финансирования;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 xml:space="preserve">- рассмотрение на заседании межведомственной комиссии </w:t>
      </w:r>
      <w:r>
        <w:rPr>
          <w:sz w:val="28"/>
          <w:szCs w:val="28"/>
        </w:rPr>
        <w:t>поселения</w:t>
      </w:r>
      <w:r w:rsidRPr="001975DF">
        <w:rPr>
          <w:sz w:val="28"/>
          <w:szCs w:val="28"/>
        </w:rPr>
        <w:t xml:space="preserve"> по противодейст</w:t>
      </w:r>
      <w:r>
        <w:rPr>
          <w:sz w:val="28"/>
          <w:szCs w:val="28"/>
        </w:rPr>
        <w:t xml:space="preserve">вию экстремисткой деятельности </w:t>
      </w:r>
      <w:r w:rsidRPr="001975DF">
        <w:rPr>
          <w:sz w:val="28"/>
          <w:szCs w:val="28"/>
        </w:rPr>
        <w:t xml:space="preserve">результатов мониторинга о </w:t>
      </w:r>
      <w:r w:rsidRPr="001975DF">
        <w:rPr>
          <w:sz w:val="28"/>
          <w:szCs w:val="28"/>
        </w:rPr>
        <w:lastRenderedPageBreak/>
        <w:t xml:space="preserve">выполнении и оценке результативности муниципальной программы не менее 1 раза в год. По результатам указанной оценки, межведомственная комиссия </w:t>
      </w:r>
      <w:r>
        <w:rPr>
          <w:sz w:val="28"/>
          <w:szCs w:val="28"/>
        </w:rPr>
        <w:t>поселения</w:t>
      </w:r>
      <w:r w:rsidRPr="001975DF">
        <w:rPr>
          <w:sz w:val="28"/>
          <w:szCs w:val="28"/>
        </w:rPr>
        <w:t xml:space="preserve"> по противодействию экстремисткой деятельности принимает решение: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1) о дальнейшей реализации муниципальной программы;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2) о сокращении на очередной финансовый год и плановый период бюджетных ассигнований на реализацию муниципальной программы;</w:t>
      </w: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975DF">
        <w:rPr>
          <w:sz w:val="28"/>
          <w:szCs w:val="28"/>
        </w:rPr>
        <w:t>3) о досрочном прекращении отдельных мероприятий муниципальной программы в целом, начиная с очередного финансового года.</w:t>
      </w:r>
    </w:p>
    <w:p w:rsidR="00C055DD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  <w:sectPr w:rsidR="00C055DD" w:rsidSect="00C055DD">
          <w:pgSz w:w="11906" w:h="16838"/>
          <w:pgMar w:top="1134" w:right="1133" w:bottom="1134" w:left="1276" w:header="708" w:footer="708" w:gutter="0"/>
          <w:cols w:space="708"/>
          <w:docGrid w:linePitch="360"/>
        </w:sectPr>
      </w:pPr>
      <w:r w:rsidRPr="001975DF">
        <w:rPr>
          <w:sz w:val="28"/>
          <w:szCs w:val="28"/>
        </w:rPr>
        <w:t>- информационное, организационно-методическое и экспертно-аналитическое сопровождение мероприятий муниципальной программы, мониторинг общественного мнения, освещение в средствах массовой информации процессов и результатов реализации муниципальной программы.</w:t>
      </w:r>
    </w:p>
    <w:p w:rsidR="00C055DD" w:rsidRPr="0052759C" w:rsidRDefault="00C055DD" w:rsidP="00C055DD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lastRenderedPageBreak/>
        <w:t>Приложение 1 к муниципальной программе</w:t>
      </w:r>
    </w:p>
    <w:p w:rsidR="00C055DD" w:rsidRDefault="00C055DD" w:rsidP="00C055DD">
      <w:pPr>
        <w:tabs>
          <w:tab w:val="left" w:pos="664"/>
          <w:tab w:val="left" w:pos="5164"/>
          <w:tab w:val="left" w:pos="6904"/>
          <w:tab w:val="left" w:pos="76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 xml:space="preserve">«Обеспечение прав и законных интересов населения городского поселения </w:t>
      </w:r>
      <w:proofErr w:type="spellStart"/>
      <w:r w:rsidRPr="0052759C">
        <w:rPr>
          <w:color w:val="000000"/>
          <w:sz w:val="22"/>
          <w:szCs w:val="22"/>
        </w:rPr>
        <w:t>Игрим</w:t>
      </w:r>
      <w:proofErr w:type="spellEnd"/>
      <w:r w:rsidRPr="0052759C">
        <w:rPr>
          <w:color w:val="000000"/>
          <w:sz w:val="22"/>
          <w:szCs w:val="22"/>
        </w:rPr>
        <w:t xml:space="preserve"> </w:t>
      </w:r>
    </w:p>
    <w:p w:rsidR="00C055DD" w:rsidRPr="0052759C" w:rsidRDefault="00C055DD" w:rsidP="00C055DD">
      <w:pPr>
        <w:tabs>
          <w:tab w:val="left" w:pos="664"/>
          <w:tab w:val="left" w:pos="5164"/>
          <w:tab w:val="left" w:pos="6904"/>
          <w:tab w:val="left" w:pos="7684"/>
        </w:tabs>
        <w:ind w:left="118"/>
        <w:jc w:val="right"/>
        <w:rPr>
          <w:color w:val="000000"/>
          <w:sz w:val="22"/>
          <w:szCs w:val="22"/>
        </w:rPr>
      </w:pPr>
      <w:r w:rsidRPr="0052759C">
        <w:rPr>
          <w:color w:val="000000"/>
          <w:sz w:val="22"/>
          <w:szCs w:val="22"/>
        </w:rPr>
        <w:t>в отдельных сферах жизнедеятельности на 2014-2019 годы»</w:t>
      </w:r>
    </w:p>
    <w:p w:rsidR="00C055DD" w:rsidRPr="0052759C" w:rsidRDefault="00C055DD" w:rsidP="00C055DD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jc w:val="right"/>
        <w:rPr>
          <w:sz w:val="20"/>
          <w:szCs w:val="20"/>
        </w:rPr>
      </w:pPr>
    </w:p>
    <w:p w:rsidR="00C055DD" w:rsidRPr="0052759C" w:rsidRDefault="00C055DD" w:rsidP="00C055DD">
      <w:pPr>
        <w:ind w:left="118"/>
        <w:jc w:val="center"/>
        <w:rPr>
          <w:b/>
          <w:bCs/>
          <w:color w:val="000000"/>
          <w:sz w:val="22"/>
          <w:szCs w:val="22"/>
        </w:rPr>
      </w:pPr>
      <w:r w:rsidRPr="0052759C">
        <w:rPr>
          <w:b/>
          <w:bCs/>
          <w:color w:val="000000"/>
          <w:sz w:val="22"/>
          <w:szCs w:val="22"/>
        </w:rPr>
        <w:t>Целевые показатели и индикаторы муниципальной программы</w:t>
      </w:r>
    </w:p>
    <w:p w:rsidR="00C055DD" w:rsidRPr="0052759C" w:rsidRDefault="00C055DD" w:rsidP="00C055DD">
      <w:pPr>
        <w:tabs>
          <w:tab w:val="left" w:pos="664"/>
          <w:tab w:val="left" w:pos="5164"/>
          <w:tab w:val="left" w:pos="6904"/>
          <w:tab w:val="left" w:pos="7684"/>
          <w:tab w:val="left" w:pos="8644"/>
          <w:tab w:val="left" w:pos="9604"/>
          <w:tab w:val="left" w:pos="10564"/>
          <w:tab w:val="left" w:pos="11524"/>
          <w:tab w:val="left" w:pos="12484"/>
        </w:tabs>
        <w:ind w:left="118"/>
        <w:rPr>
          <w:sz w:val="20"/>
          <w:szCs w:val="20"/>
        </w:rPr>
      </w:pPr>
    </w:p>
    <w:tbl>
      <w:tblPr>
        <w:tblW w:w="14460" w:type="dxa"/>
        <w:tblInd w:w="5" w:type="dxa"/>
        <w:tblLook w:val="04A0" w:firstRow="1" w:lastRow="0" w:firstColumn="1" w:lastColumn="0" w:noHBand="0" w:noVBand="1"/>
      </w:tblPr>
      <w:tblGrid>
        <w:gridCol w:w="546"/>
        <w:gridCol w:w="4500"/>
        <w:gridCol w:w="1740"/>
        <w:gridCol w:w="780"/>
        <w:gridCol w:w="960"/>
        <w:gridCol w:w="960"/>
        <w:gridCol w:w="960"/>
        <w:gridCol w:w="960"/>
        <w:gridCol w:w="960"/>
        <w:gridCol w:w="2094"/>
      </w:tblGrid>
      <w:tr w:rsidR="00C055DD" w:rsidRPr="00D21FB8" w:rsidTr="00375177">
        <w:trPr>
          <w:trHeight w:val="2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Наименование муниципальных показателей и (или) индикаторов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Базовое значение целевого показателя и (или) индикатора на начало реализации программы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Значения целевого показателя и (или) индикатора по годам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 xml:space="preserve">Значение целевого показателя и (или) индикатора) на момент </w:t>
            </w:r>
            <w:proofErr w:type="gramStart"/>
            <w:r w:rsidRPr="00D21FB8">
              <w:rPr>
                <w:color w:val="000000"/>
                <w:sz w:val="18"/>
                <w:szCs w:val="18"/>
              </w:rPr>
              <w:t>окончания  действия</w:t>
            </w:r>
            <w:proofErr w:type="gramEnd"/>
            <w:r w:rsidRPr="00D21FB8">
              <w:rPr>
                <w:color w:val="000000"/>
                <w:sz w:val="18"/>
                <w:szCs w:val="18"/>
              </w:rPr>
              <w:t xml:space="preserve"> программы</w:t>
            </w:r>
          </w:p>
        </w:tc>
      </w:tr>
      <w:tr w:rsidR="00C055DD" w:rsidRPr="00D21FB8" w:rsidTr="00375177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2018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</w:tr>
      <w:tr w:rsidR="00C055DD" w:rsidRPr="00D21FB8" w:rsidTr="00375177">
        <w:trPr>
          <w:trHeight w:val="2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 xml:space="preserve">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D21FB8" w:rsidRDefault="00C055DD" w:rsidP="00375177">
            <w:pPr>
              <w:jc w:val="center"/>
              <w:rPr>
                <w:color w:val="000000"/>
                <w:sz w:val="18"/>
                <w:szCs w:val="18"/>
              </w:rPr>
            </w:pPr>
            <w:r w:rsidRPr="00D21FB8">
              <w:rPr>
                <w:color w:val="000000"/>
                <w:sz w:val="18"/>
                <w:szCs w:val="18"/>
              </w:rPr>
              <w:t>год</w:t>
            </w: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D21FB8" w:rsidRDefault="00C055DD" w:rsidP="00375177">
            <w:pPr>
              <w:rPr>
                <w:color w:val="000000"/>
                <w:sz w:val="18"/>
                <w:szCs w:val="18"/>
              </w:rPr>
            </w:pP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Показатели непосредственных результатов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1. "Профилактика правонарушений."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Увеличение доли выявленных с участием общественности правонарушений, в общем количестве правонарушений, %.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2,3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2,3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Снижение доли количества совершенных несовершеннолетними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преступлений,  %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5,5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подростков и молодежи, принимающих участие в ежегодно проводимых профилактических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мероприятиях,%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85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3. «Профилактика экстремизма»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учащейся и работающей молодежи и, вовлеченной в организацию мероприятий, направленных на межнациональное единство и дружбу </w:t>
            </w:r>
            <w:r w:rsidRPr="0052759C">
              <w:rPr>
                <w:color w:val="000000"/>
                <w:sz w:val="22"/>
                <w:szCs w:val="22"/>
              </w:rPr>
              <w:lastRenderedPageBreak/>
              <w:t xml:space="preserve">народов, от общего количества учащейся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молодежи,%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40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3.3.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межнационациональной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 xml:space="preserve"> интеграции граждан из среды недавних мигрантов в части их адаптации и интеграции в культурное и социальное п</w:t>
            </w:r>
            <w:r>
              <w:rPr>
                <w:color w:val="000000"/>
                <w:sz w:val="22"/>
                <w:szCs w:val="22"/>
              </w:rPr>
              <w:t xml:space="preserve">ространство Ханты-Мансийского </w:t>
            </w:r>
            <w:r w:rsidRPr="0052759C">
              <w:rPr>
                <w:color w:val="000000"/>
                <w:sz w:val="22"/>
                <w:szCs w:val="22"/>
              </w:rPr>
              <w:t>автономного округа - Югры.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4. «Развитие казачества»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both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Увеличение количества совместных мероприятий казачьего общества с органами местного самоуправления.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Показатели конечных результатов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1. "Профилактика правонарушений."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Уменьшение доли уличных преступления в числе зарегистрированных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общеуголовных  преступлений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>, %;.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18,4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17,1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17,1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Уменьшение уровня общеуголовной преступности (на 10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тыс.населения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>), ед.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174,4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160,8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160,8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2 «Профилактика незаконного оборота и потребления наркотических средств и психотропных веществ»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Снижение общей распространенности наркомании (на 100 тыс. населения) ед.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54,4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20,8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3 «Профилактика экстремизма»: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доли населения, в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 xml:space="preserve">.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мигрантов,  охваченного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мероприятиями  по воспитанию толерантности, от общего количества населения,%.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</w:t>
            </w:r>
          </w:p>
        </w:tc>
      </w:tr>
      <w:tr w:rsidR="00C055DD" w:rsidRPr="0052759C" w:rsidTr="00375177">
        <w:trPr>
          <w:trHeight w:val="20"/>
        </w:trPr>
        <w:tc>
          <w:tcPr>
            <w:tcW w:w="1446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4 «Развитие казачества»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доли содействие органам местного самоуправления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в  осуществлении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установленных полномочий с участием казачьего общества, %.              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15</w:t>
            </w:r>
          </w:p>
        </w:tc>
      </w:tr>
      <w:tr w:rsidR="00C055DD" w:rsidRPr="0052759C" w:rsidTr="00375177">
        <w:trPr>
          <w:trHeight w:val="2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3. Увеличение доли учреждений культуры и спорта, реализующих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в  культурно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-досуговой и спортивной  деятельности </w:t>
            </w:r>
            <w:r w:rsidRPr="0052759C">
              <w:rPr>
                <w:color w:val="000000"/>
                <w:sz w:val="22"/>
                <w:szCs w:val="22"/>
              </w:rPr>
              <w:lastRenderedPageBreak/>
              <w:t>культурно - исторические традиции российского казачества,  от общего количества структурных подразделений учреждений.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C055DD" w:rsidRDefault="00C055DD" w:rsidP="00C055DD"/>
    <w:p w:rsidR="00C055DD" w:rsidRDefault="00C055DD" w:rsidP="00C055DD">
      <w:pPr>
        <w:jc w:val="right"/>
      </w:pPr>
    </w:p>
    <w:p w:rsidR="00C055DD" w:rsidRDefault="00C055DD" w:rsidP="00C055DD">
      <w:pPr>
        <w:jc w:val="right"/>
      </w:pPr>
    </w:p>
    <w:p w:rsidR="00C055DD" w:rsidRDefault="00C055DD" w:rsidP="00C055DD">
      <w:pPr>
        <w:jc w:val="right"/>
      </w:pPr>
    </w:p>
    <w:p w:rsidR="00C055DD" w:rsidRPr="00F24865" w:rsidRDefault="00C055DD" w:rsidP="00C055DD">
      <w:pPr>
        <w:jc w:val="right"/>
      </w:pPr>
      <w:r w:rsidRPr="00F24865">
        <w:t>Приложение №2</w:t>
      </w:r>
    </w:p>
    <w:p w:rsidR="00C055DD" w:rsidRPr="00F24865" w:rsidRDefault="00C055DD" w:rsidP="00C055DD">
      <w:pPr>
        <w:jc w:val="right"/>
      </w:pPr>
      <w:r w:rsidRPr="00F24865">
        <w:t xml:space="preserve">к постановлению администрации </w:t>
      </w:r>
    </w:p>
    <w:p w:rsidR="00C055DD" w:rsidRPr="00F24865" w:rsidRDefault="00C055DD" w:rsidP="00C055DD">
      <w:pPr>
        <w:jc w:val="right"/>
      </w:pPr>
      <w:r w:rsidRPr="00F24865">
        <w:t xml:space="preserve">городского поселения </w:t>
      </w:r>
      <w:proofErr w:type="spellStart"/>
      <w:r w:rsidRPr="00F24865">
        <w:t>Игрим</w:t>
      </w:r>
      <w:proofErr w:type="spellEnd"/>
    </w:p>
    <w:p w:rsidR="00C055DD" w:rsidRPr="00F24865" w:rsidRDefault="00C055DD" w:rsidP="00C055DD">
      <w:pPr>
        <w:pStyle w:val="ConsPlusNormal"/>
        <w:widowControl/>
        <w:jc w:val="right"/>
        <w:rPr>
          <w:sz w:val="24"/>
          <w:szCs w:val="24"/>
        </w:rPr>
      </w:pPr>
      <w:proofErr w:type="gramStart"/>
      <w:r w:rsidRPr="00F24865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 _</w:t>
      </w:r>
      <w:proofErr w:type="gramEnd"/>
      <w:r>
        <w:rPr>
          <w:sz w:val="24"/>
          <w:szCs w:val="24"/>
        </w:rPr>
        <w:t>_______________ 2017</w:t>
      </w:r>
      <w:r w:rsidRPr="00F24865">
        <w:rPr>
          <w:sz w:val="24"/>
          <w:szCs w:val="24"/>
        </w:rPr>
        <w:t xml:space="preserve"> г. № </w:t>
      </w:r>
      <w:r>
        <w:rPr>
          <w:sz w:val="24"/>
          <w:szCs w:val="24"/>
        </w:rPr>
        <w:t>________</w:t>
      </w:r>
    </w:p>
    <w:p w:rsidR="00C055DD" w:rsidRDefault="00C055DD" w:rsidP="00C055DD">
      <w:pPr>
        <w:jc w:val="center"/>
        <w:rPr>
          <w:sz w:val="28"/>
          <w:szCs w:val="28"/>
        </w:rPr>
      </w:pPr>
    </w:p>
    <w:p w:rsidR="00C055DD" w:rsidRDefault="00C055DD" w:rsidP="00C055DD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C055DD" w:rsidRDefault="00C055DD" w:rsidP="00C055DD">
      <w:pPr>
        <w:pStyle w:val="ConsPlusTitle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ПЕРЕЧЕНЬ ПРОГРАММНЫХ МЕРОПРИЯТИЙ</w:t>
      </w:r>
    </w:p>
    <w:tbl>
      <w:tblPr>
        <w:tblW w:w="5101" w:type="pct"/>
        <w:tblLayout w:type="fixed"/>
        <w:tblLook w:val="04A0" w:firstRow="1" w:lastRow="0" w:firstColumn="1" w:lastColumn="0" w:noHBand="0" w:noVBand="1"/>
      </w:tblPr>
      <w:tblGrid>
        <w:gridCol w:w="519"/>
        <w:gridCol w:w="2658"/>
        <w:gridCol w:w="1214"/>
        <w:gridCol w:w="1625"/>
        <w:gridCol w:w="1052"/>
        <w:gridCol w:w="743"/>
        <w:gridCol w:w="743"/>
        <w:gridCol w:w="743"/>
        <w:gridCol w:w="743"/>
        <w:gridCol w:w="749"/>
        <w:gridCol w:w="963"/>
        <w:gridCol w:w="3102"/>
      </w:tblGrid>
      <w:tr w:rsidR="00D21FB8" w:rsidRPr="0052759C" w:rsidTr="00C055DD">
        <w:trPr>
          <w:trHeight w:val="660"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8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Наименование мероприятия программы</w:t>
            </w: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Ответственный исполнитель/соисполнитель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6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Объемы финансирования (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тыс.рублей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>),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Ожидаемые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конечные  результаты</w:t>
            </w:r>
            <w:proofErr w:type="gramEnd"/>
          </w:p>
        </w:tc>
      </w:tr>
      <w:tr w:rsidR="00D21FB8" w:rsidRPr="0052759C" w:rsidTr="00C055DD">
        <w:trPr>
          <w:trHeight w:val="345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0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2014г.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2015г.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2016г.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2017г.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2018г.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2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Цель 1. Совершенствование системы социальной профилактики правонарушений, правовой грамотности и правосознания граждан</w:t>
            </w:r>
          </w:p>
        </w:tc>
      </w:tr>
      <w:tr w:rsidR="00C055DD" w:rsidRPr="0052759C" w:rsidTr="00C055DD">
        <w:trPr>
          <w:trHeight w:val="27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1. Профилактика правонарушений</w:t>
            </w:r>
          </w:p>
        </w:tc>
      </w:tr>
      <w:tr w:rsidR="00C055DD" w:rsidRPr="0052759C" w:rsidTr="00C055DD">
        <w:trPr>
          <w:trHeight w:val="34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Задача 1. Профилактика правонарушений в общественных местах, в том числе с участием граждан</w:t>
            </w:r>
          </w:p>
        </w:tc>
      </w:tr>
      <w:tr w:rsidR="00C055DD" w:rsidRPr="0052759C" w:rsidTr="00C055DD">
        <w:trPr>
          <w:trHeight w:val="990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Создание условий для деятельности народных дружин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Снижение доли уличных преступлений в числе зарегистрированных общеуголовных преступлений, %</w:t>
            </w:r>
          </w:p>
        </w:tc>
      </w:tr>
      <w:tr w:rsidR="00C055DD" w:rsidRPr="0052759C" w:rsidTr="00C055DD">
        <w:trPr>
          <w:trHeight w:val="76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49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D21FB8" w:rsidRPr="0052759C" w:rsidTr="00C055DD">
        <w:trPr>
          <w:trHeight w:val="495"/>
        </w:trPr>
        <w:tc>
          <w:tcPr>
            <w:tcW w:w="14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Итого по задаче 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189,9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29,2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51,0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33,3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46,8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14,8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6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495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495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69,8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12,8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51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Задача 2. Развитие правовой поддержки и правовой грамотности граждан</w:t>
            </w:r>
          </w:p>
        </w:tc>
      </w:tr>
      <w:tr w:rsidR="00C055DD" w:rsidRPr="0052759C" w:rsidTr="00C055DD">
        <w:trPr>
          <w:trHeight w:val="2610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Реализация переданных государственных полномочий по государственной регистрации актов гражданского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состояния .</w:t>
            </w:r>
            <w:proofErr w:type="gramEnd"/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1380,0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Снижение доли количества совершенных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несовершеннолетними  преступлений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с  9,51 % до 5,5 %.</w:t>
            </w:r>
            <w:r w:rsidRPr="0052759C">
              <w:rPr>
                <w:color w:val="000000"/>
                <w:sz w:val="22"/>
                <w:szCs w:val="22"/>
              </w:rPr>
              <w:br/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  <w:r w:rsidRPr="0052759C">
              <w:rPr>
                <w:color w:val="000000"/>
                <w:sz w:val="22"/>
                <w:szCs w:val="22"/>
              </w:rPr>
              <w:br/>
              <w:t>Снижение доли количества совершенных несовершеннолетними  преступлений с  9,51 % до 5,5 %.</w:t>
            </w:r>
            <w:r w:rsidRPr="0052759C">
              <w:rPr>
                <w:color w:val="000000"/>
                <w:sz w:val="22"/>
                <w:szCs w:val="22"/>
              </w:rPr>
              <w:br/>
              <w:t>- Увеличение количества подростков и молодежи, принимающих участие в ежегодно проводимых профилактических мероприятиях с 72% до 86%.</w:t>
            </w: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D21FB8" w:rsidRPr="0052759C" w:rsidTr="00C055DD">
        <w:trPr>
          <w:trHeight w:val="360"/>
        </w:trPr>
        <w:tc>
          <w:tcPr>
            <w:tcW w:w="14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Итого по задаче 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1380,0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D21FB8" w:rsidRPr="0052759C" w:rsidTr="00C055DD">
        <w:trPr>
          <w:trHeight w:val="645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1380,0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235,0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220,0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495"/>
        </w:trPr>
        <w:tc>
          <w:tcPr>
            <w:tcW w:w="363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Задача 3. Совершенствование информационного и методического обеспечения профилактики правонарушений, повышения правосознания граждан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705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Проведение и обеспечение участия в семинарах, тренингах, совещаниях, конференциях специалистов, представителей общественных организаций, волонтеров, занимающихся профилактикой правонарушений. 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52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73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60"/>
        </w:trPr>
        <w:tc>
          <w:tcPr>
            <w:tcW w:w="14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Итого по задаче 3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9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Итого по Подпрограмме 1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1569,9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264,2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286,0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268,3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281,8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855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1491,9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255,4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258,3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57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69,8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8,8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12,8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23,4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49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2. Профилактика незаконного оборота и потребления наркотических средств и психотропных веществ</w:t>
            </w:r>
          </w:p>
        </w:tc>
      </w:tr>
      <w:tr w:rsidR="00C055DD" w:rsidRPr="0052759C" w:rsidTr="00C055DD">
        <w:trPr>
          <w:trHeight w:val="34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Задача 5. Развитие профилактической антинаркотической деятельности</w:t>
            </w:r>
          </w:p>
        </w:tc>
      </w:tr>
      <w:tr w:rsidR="00C055DD" w:rsidRPr="0052759C" w:rsidTr="00C055DD">
        <w:trPr>
          <w:trHeight w:val="885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Проведение информационной антинаркотической политики, в том числе: Приобретение наглядной атрибутики по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предупреждению  наркомании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 (баннеры, плакаты, пропагандирующие здоровый образ жизни, методические материалы, подписная литература, фильмы ).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Увеличение количества подростков и молодежи, принимающих участие в ежегодно проводимых профилактических мероприятиях.</w:t>
            </w:r>
          </w:p>
        </w:tc>
      </w:tr>
      <w:tr w:rsidR="00C055DD" w:rsidRPr="0052759C" w:rsidTr="00C055DD">
        <w:trPr>
          <w:trHeight w:val="61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84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50,8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645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Мероприятия в рамках компании «Спорт против наркотиков»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1845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5.3.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Создание условий, проведение профилактических мероприятий, вовлечение общественности в антинаркотическую деятельность, в том числе: профилактика наркомании и связанных с ней правонарушений через проведение культурно -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досуговых  мероприятий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 для детей, подростков, молодежи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11,0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420"/>
        </w:trPr>
        <w:tc>
          <w:tcPr>
            <w:tcW w:w="14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Итого по Подпрограмме 2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79,8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30,0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5,5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84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285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57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67,8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18,0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5,5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34,3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3. Профилактика экстремизма.</w:t>
            </w:r>
          </w:p>
        </w:tc>
      </w:tr>
      <w:tr w:rsidR="00C055DD" w:rsidRPr="0052759C" w:rsidTr="00C055DD">
        <w:trPr>
          <w:trHeight w:val="48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6.Содействие адаптации и интеграции мигрантов в культурное и социальное пространство городского поселения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>.</w:t>
            </w:r>
          </w:p>
        </w:tc>
      </w:tr>
      <w:tr w:rsidR="00C055DD" w:rsidRPr="0052759C" w:rsidTr="00C055DD">
        <w:trPr>
          <w:trHeight w:val="885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spacing w:after="240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Проведение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мероприятий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направленных на воспитание толерантности на базе структурных подразделений библиотек МКУ «Культурно-досуговый центр», детских молодежных организации на базе МКУ «Культурно-досуговый центр»,</w:t>
            </w:r>
            <w:r w:rsidRPr="0052759C">
              <w:rPr>
                <w:color w:val="000000"/>
                <w:sz w:val="22"/>
                <w:szCs w:val="22"/>
              </w:rPr>
              <w:br/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right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молодежных и образовательных проектов, круглых столов, фестивалей, встреч, направленных на предупреждение фактов националистического или религиозного экстремизма, воспитание культуры межнационального общения, основанной на толерантности, уважении чести и национального достоинства граждан, реализованных на территории городского поселения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Игрим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 xml:space="preserve">, с 5 до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8 .</w:t>
            </w:r>
            <w:proofErr w:type="gramEnd"/>
          </w:p>
        </w:tc>
      </w:tr>
      <w:tr w:rsidR="00C055DD" w:rsidRPr="0052759C" w:rsidTr="00C055DD">
        <w:trPr>
          <w:trHeight w:val="225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right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 Увеличение количества учащейся и работающей молодежи и, вовлеченной в организацию мероприятий, направленных на межнациональное единство и дружбу народов, от общего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количества  учащейся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молодежи с   20 %  до 40% .</w:t>
            </w:r>
          </w:p>
        </w:tc>
      </w:tr>
      <w:tr w:rsidR="00C055DD" w:rsidRPr="0052759C" w:rsidTr="00C055DD">
        <w:trPr>
          <w:trHeight w:val="214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41,5</w:t>
            </w: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9,5</w:t>
            </w: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7,0</w:t>
            </w: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25,0</w:t>
            </w:r>
          </w:p>
        </w:tc>
        <w:tc>
          <w:tcPr>
            <w:tcW w:w="25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тематических радио и телепередач, газетных и журнальных рубрик, интернет-проектов, направленных на воспитание культуры межэтнического и межконфессионального общения, с 2 до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4 .</w:t>
            </w:r>
            <w:proofErr w:type="gramEnd"/>
          </w:p>
        </w:tc>
      </w:tr>
      <w:tr w:rsidR="00C055DD" w:rsidRPr="0052759C" w:rsidTr="00C055DD">
        <w:trPr>
          <w:trHeight w:val="27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2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проведенных тематических выставок, экспозиций, круглых столов, направленных на развитие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межнационациональной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 xml:space="preserve"> интеграции граждан из среды недавних мигрантов   в части их адаптации и интеграции в      культурное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и  социальное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пространство Ханты-Мансийского   </w:t>
            </w:r>
          </w:p>
        </w:tc>
      </w:tr>
      <w:tr w:rsidR="00C055DD" w:rsidRPr="0052759C" w:rsidTr="00C055DD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Подпрограмма 4. Развитие казачества.</w:t>
            </w:r>
          </w:p>
        </w:tc>
      </w:tr>
      <w:tr w:rsidR="00C055DD" w:rsidRPr="0052759C" w:rsidTr="00C055DD">
        <w:trPr>
          <w:trHeight w:val="30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7. Создание и обеспечение условий для оказания казачьими обществами содействия органам местного самоуправления. </w:t>
            </w:r>
          </w:p>
        </w:tc>
      </w:tr>
      <w:tr w:rsidR="00C055DD" w:rsidRPr="0052759C" w:rsidTr="00C055DD">
        <w:trPr>
          <w:trHeight w:val="1080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7.1.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55DD" w:rsidRPr="0052759C" w:rsidRDefault="00C055DD" w:rsidP="00375177">
            <w:pPr>
              <w:rPr>
                <w:color w:val="000000"/>
                <w:sz w:val="20"/>
                <w:szCs w:val="20"/>
              </w:rPr>
            </w:pPr>
            <w:r w:rsidRPr="0052759C">
              <w:rPr>
                <w:color w:val="000000"/>
                <w:sz w:val="20"/>
                <w:szCs w:val="20"/>
              </w:rPr>
              <w:t xml:space="preserve">Создание </w:t>
            </w:r>
            <w:proofErr w:type="gramStart"/>
            <w:r w:rsidRPr="0052759C">
              <w:rPr>
                <w:color w:val="000000"/>
                <w:sz w:val="20"/>
                <w:szCs w:val="20"/>
              </w:rPr>
              <w:t>условий  для</w:t>
            </w:r>
            <w:proofErr w:type="gramEnd"/>
            <w:r w:rsidRPr="0052759C">
              <w:rPr>
                <w:color w:val="000000"/>
                <w:sz w:val="20"/>
                <w:szCs w:val="20"/>
              </w:rPr>
              <w:t xml:space="preserve"> деятельности добровольных формирований населения из числа казаков по охране общественного порядка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членов </w:t>
            </w:r>
            <w:proofErr w:type="spellStart"/>
            <w:r w:rsidRPr="0052759C">
              <w:rPr>
                <w:color w:val="000000"/>
                <w:sz w:val="22"/>
                <w:szCs w:val="22"/>
              </w:rPr>
              <w:t>Игримского</w:t>
            </w:r>
            <w:proofErr w:type="spellEnd"/>
            <w:r w:rsidRPr="0052759C">
              <w:rPr>
                <w:color w:val="000000"/>
                <w:sz w:val="22"/>
                <w:szCs w:val="22"/>
              </w:rPr>
              <w:t xml:space="preserve"> хуторского казачьего общества, оказывающего содействие органам местного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самоуправления  в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осуществлении установленных полномочий, с 25  до 30;</w:t>
            </w: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555"/>
        </w:trPr>
        <w:tc>
          <w:tcPr>
            <w:tcW w:w="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240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8. Сохранение и развитие культуры, исторических традиций и обычаев российского казачества.</w:t>
            </w:r>
          </w:p>
        </w:tc>
      </w:tr>
      <w:tr w:rsidR="00C055DD" w:rsidRPr="0052759C" w:rsidTr="00C055DD">
        <w:trPr>
          <w:trHeight w:val="525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lastRenderedPageBreak/>
              <w:t>8.1.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Организация и проведение фестивалей, праздников и концертов казачьих ансамблей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увеличение количества совместных мероприятий казачьего общества с органами местного </w:t>
            </w:r>
            <w:proofErr w:type="gramStart"/>
            <w:r w:rsidRPr="0052759C">
              <w:rPr>
                <w:color w:val="000000"/>
                <w:sz w:val="22"/>
                <w:szCs w:val="22"/>
              </w:rPr>
              <w:t>самоуправления ,</w:t>
            </w:r>
            <w:proofErr w:type="gramEnd"/>
            <w:r w:rsidRPr="0052759C">
              <w:rPr>
                <w:color w:val="000000"/>
                <w:sz w:val="22"/>
                <w:szCs w:val="22"/>
              </w:rPr>
              <w:t xml:space="preserve"> с 3 до 8.</w:t>
            </w:r>
          </w:p>
        </w:tc>
      </w:tr>
      <w:tr w:rsidR="00C055DD" w:rsidRPr="0052759C" w:rsidTr="00C055DD">
        <w:trPr>
          <w:trHeight w:val="52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525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360"/>
        </w:trPr>
        <w:tc>
          <w:tcPr>
            <w:tcW w:w="363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9. Военно-патриотическое, духовно-нравственное и физическое воспитание с участием казачьей молодежи.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900"/>
        </w:trPr>
        <w:tc>
          <w:tcPr>
            <w:tcW w:w="17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9.1.</w:t>
            </w:r>
          </w:p>
        </w:tc>
        <w:tc>
          <w:tcPr>
            <w:tcW w:w="89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Проведение мероприятий направленных на военно-</w:t>
            </w:r>
            <w:proofErr w:type="spellStart"/>
            <w:proofErr w:type="gramStart"/>
            <w:r w:rsidRPr="0052759C">
              <w:rPr>
                <w:color w:val="000000"/>
                <w:sz w:val="22"/>
                <w:szCs w:val="22"/>
              </w:rPr>
              <w:t>патриотическое,духовно</w:t>
            </w:r>
            <w:proofErr w:type="spellEnd"/>
            <w:proofErr w:type="gramEnd"/>
            <w:r w:rsidRPr="0052759C">
              <w:rPr>
                <w:color w:val="000000"/>
                <w:sz w:val="22"/>
                <w:szCs w:val="22"/>
              </w:rPr>
              <w:t>-нравственное и физическое воспитание казачьей молодёжи</w:t>
            </w:r>
          </w:p>
        </w:tc>
        <w:tc>
          <w:tcPr>
            <w:tcW w:w="4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администрация поселения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C055DD" w:rsidRPr="0052759C" w:rsidTr="00C055DD">
        <w:trPr>
          <w:trHeight w:val="300"/>
        </w:trPr>
        <w:tc>
          <w:tcPr>
            <w:tcW w:w="17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435"/>
        </w:trPr>
        <w:tc>
          <w:tcPr>
            <w:tcW w:w="14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 xml:space="preserve">Итого по Подпрограмме 4  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855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57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90"/>
        </w:trPr>
        <w:tc>
          <w:tcPr>
            <w:tcW w:w="147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Всего по Программе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1696,2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294,2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306,0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285,3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341,1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234,8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855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1491,9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255,4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265,0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258,3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258,4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227,4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30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20,2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8,2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  <w:tr w:rsidR="00D21FB8" w:rsidRPr="0052759C" w:rsidTr="00C055DD">
        <w:trPr>
          <w:trHeight w:val="570"/>
        </w:trPr>
        <w:tc>
          <w:tcPr>
            <w:tcW w:w="147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 xml:space="preserve">бюджет поселения 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184,1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26,8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32,8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27,0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82,7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55DD" w:rsidRPr="0052759C" w:rsidRDefault="00C055DD" w:rsidP="0037517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2759C">
              <w:rPr>
                <w:b/>
                <w:bCs/>
                <w:color w:val="000000"/>
                <w:sz w:val="22"/>
                <w:szCs w:val="22"/>
              </w:rPr>
              <w:t>7,4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55DD" w:rsidRPr="0052759C" w:rsidRDefault="00C055DD" w:rsidP="00375177">
            <w:pPr>
              <w:rPr>
                <w:color w:val="000000"/>
                <w:sz w:val="22"/>
                <w:szCs w:val="22"/>
              </w:rPr>
            </w:pPr>
            <w:r w:rsidRPr="0052759C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055DD" w:rsidRDefault="00C055DD" w:rsidP="00C055DD">
      <w:pPr>
        <w:pStyle w:val="ConsPlusTitle"/>
        <w:widowControl/>
        <w:rPr>
          <w:sz w:val="24"/>
          <w:szCs w:val="24"/>
        </w:rPr>
      </w:pPr>
    </w:p>
    <w:p w:rsidR="00C055DD" w:rsidRDefault="00C055DD" w:rsidP="00C055DD">
      <w:pPr>
        <w:pStyle w:val="ConsPlusTitle"/>
        <w:widowControl/>
        <w:rPr>
          <w:sz w:val="24"/>
          <w:szCs w:val="24"/>
        </w:rPr>
      </w:pPr>
    </w:p>
    <w:p w:rsidR="00C055DD" w:rsidRDefault="00C055DD" w:rsidP="00C055DD">
      <w:pPr>
        <w:jc w:val="center"/>
      </w:pPr>
    </w:p>
    <w:p w:rsidR="00C055DD" w:rsidRPr="001975DF" w:rsidRDefault="00C055DD" w:rsidP="00C055DD">
      <w:pPr>
        <w:pStyle w:val="a4"/>
        <w:tabs>
          <w:tab w:val="left" w:pos="284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0" w:name="_GoBack"/>
      <w:bookmarkEnd w:id="0"/>
    </w:p>
    <w:sectPr w:rsidR="00C055DD" w:rsidRPr="001975DF" w:rsidSect="004B1180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D3CDB"/>
    <w:multiLevelType w:val="hybridMultilevel"/>
    <w:tmpl w:val="8076D0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C47D5"/>
    <w:multiLevelType w:val="hybridMultilevel"/>
    <w:tmpl w:val="EBAA6AA8"/>
    <w:lvl w:ilvl="0" w:tplc="2460F75A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01088A"/>
    <w:multiLevelType w:val="hybridMultilevel"/>
    <w:tmpl w:val="A462F0B2"/>
    <w:lvl w:ilvl="0" w:tplc="83F6DC36">
      <w:start w:val="1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CD02734"/>
    <w:multiLevelType w:val="hybridMultilevel"/>
    <w:tmpl w:val="F348AE26"/>
    <w:lvl w:ilvl="0" w:tplc="65EC7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0C22DD6">
      <w:numFmt w:val="none"/>
      <w:lvlText w:val=""/>
      <w:lvlJc w:val="left"/>
      <w:pPr>
        <w:tabs>
          <w:tab w:val="num" w:pos="360"/>
        </w:tabs>
      </w:pPr>
    </w:lvl>
    <w:lvl w:ilvl="2" w:tplc="F64EC1A2">
      <w:numFmt w:val="none"/>
      <w:lvlText w:val=""/>
      <w:lvlJc w:val="left"/>
      <w:pPr>
        <w:tabs>
          <w:tab w:val="num" w:pos="360"/>
        </w:tabs>
      </w:pPr>
    </w:lvl>
    <w:lvl w:ilvl="3" w:tplc="17489C04">
      <w:numFmt w:val="none"/>
      <w:lvlText w:val=""/>
      <w:lvlJc w:val="left"/>
      <w:pPr>
        <w:tabs>
          <w:tab w:val="num" w:pos="360"/>
        </w:tabs>
      </w:pPr>
    </w:lvl>
    <w:lvl w:ilvl="4" w:tplc="B442D924">
      <w:numFmt w:val="none"/>
      <w:lvlText w:val=""/>
      <w:lvlJc w:val="left"/>
      <w:pPr>
        <w:tabs>
          <w:tab w:val="num" w:pos="360"/>
        </w:tabs>
      </w:pPr>
    </w:lvl>
    <w:lvl w:ilvl="5" w:tplc="BFFCA8AE">
      <w:numFmt w:val="none"/>
      <w:lvlText w:val=""/>
      <w:lvlJc w:val="left"/>
      <w:pPr>
        <w:tabs>
          <w:tab w:val="num" w:pos="360"/>
        </w:tabs>
      </w:pPr>
    </w:lvl>
    <w:lvl w:ilvl="6" w:tplc="B9B00E6E">
      <w:numFmt w:val="none"/>
      <w:lvlText w:val=""/>
      <w:lvlJc w:val="left"/>
      <w:pPr>
        <w:tabs>
          <w:tab w:val="num" w:pos="360"/>
        </w:tabs>
      </w:pPr>
    </w:lvl>
    <w:lvl w:ilvl="7" w:tplc="E89E872A">
      <w:numFmt w:val="none"/>
      <w:lvlText w:val=""/>
      <w:lvlJc w:val="left"/>
      <w:pPr>
        <w:tabs>
          <w:tab w:val="num" w:pos="360"/>
        </w:tabs>
      </w:pPr>
    </w:lvl>
    <w:lvl w:ilvl="8" w:tplc="C250EA4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1080"/>
    <w:rsid w:val="0000403D"/>
    <w:rsid w:val="0000438E"/>
    <w:rsid w:val="00005D85"/>
    <w:rsid w:val="00006F32"/>
    <w:rsid w:val="00010CAE"/>
    <w:rsid w:val="000113FB"/>
    <w:rsid w:val="00012A7A"/>
    <w:rsid w:val="00013088"/>
    <w:rsid w:val="0001378F"/>
    <w:rsid w:val="0001394B"/>
    <w:rsid w:val="0001463A"/>
    <w:rsid w:val="00021BC9"/>
    <w:rsid w:val="00022958"/>
    <w:rsid w:val="00022A55"/>
    <w:rsid w:val="00023E71"/>
    <w:rsid w:val="00024504"/>
    <w:rsid w:val="00025D3E"/>
    <w:rsid w:val="00025DD6"/>
    <w:rsid w:val="000348F9"/>
    <w:rsid w:val="00037D1B"/>
    <w:rsid w:val="00041F5D"/>
    <w:rsid w:val="00043C51"/>
    <w:rsid w:val="00044F56"/>
    <w:rsid w:val="0004732F"/>
    <w:rsid w:val="00051033"/>
    <w:rsid w:val="000518AB"/>
    <w:rsid w:val="00053B41"/>
    <w:rsid w:val="000544CE"/>
    <w:rsid w:val="00054FBE"/>
    <w:rsid w:val="000576DC"/>
    <w:rsid w:val="0006023E"/>
    <w:rsid w:val="00064EB6"/>
    <w:rsid w:val="00066FAE"/>
    <w:rsid w:val="00067354"/>
    <w:rsid w:val="00070245"/>
    <w:rsid w:val="00070C7D"/>
    <w:rsid w:val="000736A8"/>
    <w:rsid w:val="000744CD"/>
    <w:rsid w:val="00074735"/>
    <w:rsid w:val="00075CD8"/>
    <w:rsid w:val="00075E4B"/>
    <w:rsid w:val="00077E6E"/>
    <w:rsid w:val="00080CD6"/>
    <w:rsid w:val="00085088"/>
    <w:rsid w:val="0008701E"/>
    <w:rsid w:val="00093174"/>
    <w:rsid w:val="00093951"/>
    <w:rsid w:val="0009454A"/>
    <w:rsid w:val="00094B89"/>
    <w:rsid w:val="00094C1D"/>
    <w:rsid w:val="00096B8A"/>
    <w:rsid w:val="000A06C3"/>
    <w:rsid w:val="000A155F"/>
    <w:rsid w:val="000A3C05"/>
    <w:rsid w:val="000A67E4"/>
    <w:rsid w:val="000A7B20"/>
    <w:rsid w:val="000A7E65"/>
    <w:rsid w:val="000B458C"/>
    <w:rsid w:val="000B687D"/>
    <w:rsid w:val="000B721A"/>
    <w:rsid w:val="000C04E8"/>
    <w:rsid w:val="000C103E"/>
    <w:rsid w:val="000C162A"/>
    <w:rsid w:val="000C1A73"/>
    <w:rsid w:val="000D07E6"/>
    <w:rsid w:val="000D15C1"/>
    <w:rsid w:val="000D1B0E"/>
    <w:rsid w:val="000D1D0D"/>
    <w:rsid w:val="000D6A9F"/>
    <w:rsid w:val="000D6FB4"/>
    <w:rsid w:val="000D7BC1"/>
    <w:rsid w:val="000E1342"/>
    <w:rsid w:val="000E3102"/>
    <w:rsid w:val="000E3DEE"/>
    <w:rsid w:val="000E5A4B"/>
    <w:rsid w:val="000E6FFE"/>
    <w:rsid w:val="000F03F7"/>
    <w:rsid w:val="000F2C43"/>
    <w:rsid w:val="000F4D14"/>
    <w:rsid w:val="0010159A"/>
    <w:rsid w:val="00102249"/>
    <w:rsid w:val="00102269"/>
    <w:rsid w:val="00104B31"/>
    <w:rsid w:val="00104B36"/>
    <w:rsid w:val="0010537B"/>
    <w:rsid w:val="00106F41"/>
    <w:rsid w:val="00107E21"/>
    <w:rsid w:val="00110F55"/>
    <w:rsid w:val="0011208D"/>
    <w:rsid w:val="00112A52"/>
    <w:rsid w:val="0011445E"/>
    <w:rsid w:val="0011637E"/>
    <w:rsid w:val="00120F9A"/>
    <w:rsid w:val="001247C6"/>
    <w:rsid w:val="00124998"/>
    <w:rsid w:val="0012524A"/>
    <w:rsid w:val="0012733C"/>
    <w:rsid w:val="00127A3A"/>
    <w:rsid w:val="001309C0"/>
    <w:rsid w:val="0013354D"/>
    <w:rsid w:val="001371FB"/>
    <w:rsid w:val="001376F8"/>
    <w:rsid w:val="00137739"/>
    <w:rsid w:val="0013788F"/>
    <w:rsid w:val="001431D7"/>
    <w:rsid w:val="0014669D"/>
    <w:rsid w:val="001467D9"/>
    <w:rsid w:val="00150EA9"/>
    <w:rsid w:val="00155874"/>
    <w:rsid w:val="0016040D"/>
    <w:rsid w:val="0016188D"/>
    <w:rsid w:val="00163481"/>
    <w:rsid w:val="00163E16"/>
    <w:rsid w:val="001710EF"/>
    <w:rsid w:val="00171C61"/>
    <w:rsid w:val="0017368B"/>
    <w:rsid w:val="00177D98"/>
    <w:rsid w:val="00180A49"/>
    <w:rsid w:val="00180F87"/>
    <w:rsid w:val="00183193"/>
    <w:rsid w:val="0018535F"/>
    <w:rsid w:val="00187270"/>
    <w:rsid w:val="00190308"/>
    <w:rsid w:val="0019099E"/>
    <w:rsid w:val="001919ED"/>
    <w:rsid w:val="00191A4B"/>
    <w:rsid w:val="0019226A"/>
    <w:rsid w:val="00192DE9"/>
    <w:rsid w:val="00194307"/>
    <w:rsid w:val="0019507C"/>
    <w:rsid w:val="0019578A"/>
    <w:rsid w:val="00195ECD"/>
    <w:rsid w:val="001A0C5E"/>
    <w:rsid w:val="001A0DEA"/>
    <w:rsid w:val="001A137D"/>
    <w:rsid w:val="001A1A06"/>
    <w:rsid w:val="001A1F5B"/>
    <w:rsid w:val="001A549C"/>
    <w:rsid w:val="001B0241"/>
    <w:rsid w:val="001B1183"/>
    <w:rsid w:val="001B4D57"/>
    <w:rsid w:val="001B573E"/>
    <w:rsid w:val="001B6850"/>
    <w:rsid w:val="001B74F9"/>
    <w:rsid w:val="001C0F8A"/>
    <w:rsid w:val="001C1D6E"/>
    <w:rsid w:val="001C21B4"/>
    <w:rsid w:val="001C342B"/>
    <w:rsid w:val="001C3B94"/>
    <w:rsid w:val="001C6267"/>
    <w:rsid w:val="001C7BC4"/>
    <w:rsid w:val="001C7BF3"/>
    <w:rsid w:val="001D13EA"/>
    <w:rsid w:val="001D7343"/>
    <w:rsid w:val="001D7A7C"/>
    <w:rsid w:val="001E4401"/>
    <w:rsid w:val="001E602A"/>
    <w:rsid w:val="001E7CE6"/>
    <w:rsid w:val="001F40F3"/>
    <w:rsid w:val="001F46B9"/>
    <w:rsid w:val="001F5B73"/>
    <w:rsid w:val="001F607A"/>
    <w:rsid w:val="001F6334"/>
    <w:rsid w:val="001F67B9"/>
    <w:rsid w:val="00200955"/>
    <w:rsid w:val="00200BA5"/>
    <w:rsid w:val="00203DBA"/>
    <w:rsid w:val="00204098"/>
    <w:rsid w:val="00214F45"/>
    <w:rsid w:val="002151F1"/>
    <w:rsid w:val="00215275"/>
    <w:rsid w:val="00215F3C"/>
    <w:rsid w:val="0021745F"/>
    <w:rsid w:val="00221D1F"/>
    <w:rsid w:val="0022211E"/>
    <w:rsid w:val="00222A23"/>
    <w:rsid w:val="0022303E"/>
    <w:rsid w:val="00224A4F"/>
    <w:rsid w:val="0022663C"/>
    <w:rsid w:val="00226673"/>
    <w:rsid w:val="00226697"/>
    <w:rsid w:val="00226A29"/>
    <w:rsid w:val="00226C6F"/>
    <w:rsid w:val="00230F2B"/>
    <w:rsid w:val="002311B1"/>
    <w:rsid w:val="00231336"/>
    <w:rsid w:val="0023295B"/>
    <w:rsid w:val="002333BC"/>
    <w:rsid w:val="00233662"/>
    <w:rsid w:val="002347C4"/>
    <w:rsid w:val="002357E1"/>
    <w:rsid w:val="00235F86"/>
    <w:rsid w:val="0023640B"/>
    <w:rsid w:val="0024033E"/>
    <w:rsid w:val="0024125F"/>
    <w:rsid w:val="002422D5"/>
    <w:rsid w:val="002458DF"/>
    <w:rsid w:val="00246332"/>
    <w:rsid w:val="00247AB3"/>
    <w:rsid w:val="00250B7D"/>
    <w:rsid w:val="0025286E"/>
    <w:rsid w:val="00253A8C"/>
    <w:rsid w:val="002542EA"/>
    <w:rsid w:val="00254624"/>
    <w:rsid w:val="00257370"/>
    <w:rsid w:val="00257EC2"/>
    <w:rsid w:val="0026201E"/>
    <w:rsid w:val="0026233C"/>
    <w:rsid w:val="0026315E"/>
    <w:rsid w:val="00263A8A"/>
    <w:rsid w:val="00265091"/>
    <w:rsid w:val="002651CA"/>
    <w:rsid w:val="0027007C"/>
    <w:rsid w:val="0027409E"/>
    <w:rsid w:val="002740B0"/>
    <w:rsid w:val="00274B9F"/>
    <w:rsid w:val="002751BF"/>
    <w:rsid w:val="00275824"/>
    <w:rsid w:val="00276C7D"/>
    <w:rsid w:val="00277098"/>
    <w:rsid w:val="00277B92"/>
    <w:rsid w:val="002802A0"/>
    <w:rsid w:val="00282B76"/>
    <w:rsid w:val="00285675"/>
    <w:rsid w:val="0028647C"/>
    <w:rsid w:val="002868D8"/>
    <w:rsid w:val="00290787"/>
    <w:rsid w:val="002913AF"/>
    <w:rsid w:val="0029418E"/>
    <w:rsid w:val="00294691"/>
    <w:rsid w:val="00294ED4"/>
    <w:rsid w:val="00296823"/>
    <w:rsid w:val="00297960"/>
    <w:rsid w:val="00297AAE"/>
    <w:rsid w:val="002A0075"/>
    <w:rsid w:val="002A0991"/>
    <w:rsid w:val="002A1D27"/>
    <w:rsid w:val="002A2526"/>
    <w:rsid w:val="002A3A17"/>
    <w:rsid w:val="002A4C89"/>
    <w:rsid w:val="002A5000"/>
    <w:rsid w:val="002A5D29"/>
    <w:rsid w:val="002A7170"/>
    <w:rsid w:val="002A71C5"/>
    <w:rsid w:val="002B164D"/>
    <w:rsid w:val="002B5441"/>
    <w:rsid w:val="002B5EA9"/>
    <w:rsid w:val="002B76A2"/>
    <w:rsid w:val="002C06C7"/>
    <w:rsid w:val="002C125B"/>
    <w:rsid w:val="002C2F46"/>
    <w:rsid w:val="002C547E"/>
    <w:rsid w:val="002C5BDD"/>
    <w:rsid w:val="002C7D5C"/>
    <w:rsid w:val="002D2DEF"/>
    <w:rsid w:val="002D70EA"/>
    <w:rsid w:val="002D7F20"/>
    <w:rsid w:val="002E1EFC"/>
    <w:rsid w:val="002E2544"/>
    <w:rsid w:val="002E2C7D"/>
    <w:rsid w:val="002E5C54"/>
    <w:rsid w:val="002E6514"/>
    <w:rsid w:val="002E67F7"/>
    <w:rsid w:val="002F0F03"/>
    <w:rsid w:val="002F21BC"/>
    <w:rsid w:val="002F21E4"/>
    <w:rsid w:val="002F2880"/>
    <w:rsid w:val="002F5E7D"/>
    <w:rsid w:val="003003C0"/>
    <w:rsid w:val="003010E9"/>
    <w:rsid w:val="00301519"/>
    <w:rsid w:val="0030260E"/>
    <w:rsid w:val="00302726"/>
    <w:rsid w:val="0030314B"/>
    <w:rsid w:val="00303252"/>
    <w:rsid w:val="003032F9"/>
    <w:rsid w:val="003033FE"/>
    <w:rsid w:val="00306353"/>
    <w:rsid w:val="00306CEF"/>
    <w:rsid w:val="00306D94"/>
    <w:rsid w:val="00307066"/>
    <w:rsid w:val="00307541"/>
    <w:rsid w:val="00310AC9"/>
    <w:rsid w:val="003118BF"/>
    <w:rsid w:val="00316C4E"/>
    <w:rsid w:val="00322A26"/>
    <w:rsid w:val="00322A66"/>
    <w:rsid w:val="00324F22"/>
    <w:rsid w:val="003327A7"/>
    <w:rsid w:val="00332A67"/>
    <w:rsid w:val="0034334E"/>
    <w:rsid w:val="00344DB7"/>
    <w:rsid w:val="00345846"/>
    <w:rsid w:val="00350114"/>
    <w:rsid w:val="00350D1A"/>
    <w:rsid w:val="00352262"/>
    <w:rsid w:val="003528CF"/>
    <w:rsid w:val="0035747E"/>
    <w:rsid w:val="0036317A"/>
    <w:rsid w:val="00363185"/>
    <w:rsid w:val="003638CC"/>
    <w:rsid w:val="003650B1"/>
    <w:rsid w:val="00370253"/>
    <w:rsid w:val="0037034D"/>
    <w:rsid w:val="0037035A"/>
    <w:rsid w:val="0037226B"/>
    <w:rsid w:val="00375547"/>
    <w:rsid w:val="00375F8B"/>
    <w:rsid w:val="003762F0"/>
    <w:rsid w:val="00376E6F"/>
    <w:rsid w:val="0037782F"/>
    <w:rsid w:val="003806C7"/>
    <w:rsid w:val="00380FFA"/>
    <w:rsid w:val="00382B8E"/>
    <w:rsid w:val="003849FB"/>
    <w:rsid w:val="00386092"/>
    <w:rsid w:val="0038727D"/>
    <w:rsid w:val="00387F94"/>
    <w:rsid w:val="00391C98"/>
    <w:rsid w:val="003931D1"/>
    <w:rsid w:val="003939C1"/>
    <w:rsid w:val="003A2F8F"/>
    <w:rsid w:val="003A4C74"/>
    <w:rsid w:val="003A79EE"/>
    <w:rsid w:val="003B1BDD"/>
    <w:rsid w:val="003B1DF8"/>
    <w:rsid w:val="003B2587"/>
    <w:rsid w:val="003B2B47"/>
    <w:rsid w:val="003B4300"/>
    <w:rsid w:val="003B763F"/>
    <w:rsid w:val="003C0DA4"/>
    <w:rsid w:val="003C1072"/>
    <w:rsid w:val="003C1139"/>
    <w:rsid w:val="003C483C"/>
    <w:rsid w:val="003C6794"/>
    <w:rsid w:val="003D3149"/>
    <w:rsid w:val="003D4D1D"/>
    <w:rsid w:val="003D4EE2"/>
    <w:rsid w:val="003D55F1"/>
    <w:rsid w:val="003D77B2"/>
    <w:rsid w:val="003E2C8A"/>
    <w:rsid w:val="003E3532"/>
    <w:rsid w:val="003E6BA1"/>
    <w:rsid w:val="003F1208"/>
    <w:rsid w:val="00400D7E"/>
    <w:rsid w:val="004042F4"/>
    <w:rsid w:val="004054F5"/>
    <w:rsid w:val="00405945"/>
    <w:rsid w:val="00410780"/>
    <w:rsid w:val="00410E58"/>
    <w:rsid w:val="00411693"/>
    <w:rsid w:val="004118AA"/>
    <w:rsid w:val="004119D3"/>
    <w:rsid w:val="004140B5"/>
    <w:rsid w:val="00415155"/>
    <w:rsid w:val="004204CD"/>
    <w:rsid w:val="00420A3C"/>
    <w:rsid w:val="00421296"/>
    <w:rsid w:val="00422CD8"/>
    <w:rsid w:val="00423F6E"/>
    <w:rsid w:val="004240E9"/>
    <w:rsid w:val="00425A63"/>
    <w:rsid w:val="00431161"/>
    <w:rsid w:val="00431D50"/>
    <w:rsid w:val="00432C7F"/>
    <w:rsid w:val="00433BAD"/>
    <w:rsid w:val="00434DAF"/>
    <w:rsid w:val="00436154"/>
    <w:rsid w:val="0043696F"/>
    <w:rsid w:val="004406B4"/>
    <w:rsid w:val="004431F2"/>
    <w:rsid w:val="0044362B"/>
    <w:rsid w:val="004456AF"/>
    <w:rsid w:val="004465AE"/>
    <w:rsid w:val="0044686B"/>
    <w:rsid w:val="00446B78"/>
    <w:rsid w:val="00450FBF"/>
    <w:rsid w:val="00452C7D"/>
    <w:rsid w:val="00453895"/>
    <w:rsid w:val="00454C50"/>
    <w:rsid w:val="0045542C"/>
    <w:rsid w:val="00456AC7"/>
    <w:rsid w:val="00456B47"/>
    <w:rsid w:val="00457110"/>
    <w:rsid w:val="00457A11"/>
    <w:rsid w:val="00460DC4"/>
    <w:rsid w:val="00461019"/>
    <w:rsid w:val="00463870"/>
    <w:rsid w:val="00463A22"/>
    <w:rsid w:val="00466DE2"/>
    <w:rsid w:val="00467412"/>
    <w:rsid w:val="00471B21"/>
    <w:rsid w:val="004737BB"/>
    <w:rsid w:val="00473816"/>
    <w:rsid w:val="00473BEB"/>
    <w:rsid w:val="00474226"/>
    <w:rsid w:val="0047500D"/>
    <w:rsid w:val="004756E0"/>
    <w:rsid w:val="0047700C"/>
    <w:rsid w:val="00477852"/>
    <w:rsid w:val="00482B09"/>
    <w:rsid w:val="00482B87"/>
    <w:rsid w:val="00482CAD"/>
    <w:rsid w:val="00483B60"/>
    <w:rsid w:val="00484291"/>
    <w:rsid w:val="00486B84"/>
    <w:rsid w:val="0049240F"/>
    <w:rsid w:val="00492D00"/>
    <w:rsid w:val="00495D9B"/>
    <w:rsid w:val="00497239"/>
    <w:rsid w:val="004A0E9C"/>
    <w:rsid w:val="004A0F9C"/>
    <w:rsid w:val="004A17F3"/>
    <w:rsid w:val="004A24E1"/>
    <w:rsid w:val="004A3DB4"/>
    <w:rsid w:val="004A7587"/>
    <w:rsid w:val="004A7998"/>
    <w:rsid w:val="004A7F56"/>
    <w:rsid w:val="004B3F37"/>
    <w:rsid w:val="004B4E6E"/>
    <w:rsid w:val="004B524A"/>
    <w:rsid w:val="004B572D"/>
    <w:rsid w:val="004B5DC4"/>
    <w:rsid w:val="004B7452"/>
    <w:rsid w:val="004B7ED9"/>
    <w:rsid w:val="004C0E89"/>
    <w:rsid w:val="004C206E"/>
    <w:rsid w:val="004C279E"/>
    <w:rsid w:val="004C2B3E"/>
    <w:rsid w:val="004C4E95"/>
    <w:rsid w:val="004C5E22"/>
    <w:rsid w:val="004C6348"/>
    <w:rsid w:val="004C63A9"/>
    <w:rsid w:val="004C68C4"/>
    <w:rsid w:val="004D3315"/>
    <w:rsid w:val="004D4D2F"/>
    <w:rsid w:val="004D56A4"/>
    <w:rsid w:val="004D64DF"/>
    <w:rsid w:val="004D6D76"/>
    <w:rsid w:val="004E04B2"/>
    <w:rsid w:val="004E1065"/>
    <w:rsid w:val="004E2A31"/>
    <w:rsid w:val="004E388F"/>
    <w:rsid w:val="004E4FA3"/>
    <w:rsid w:val="004E54F8"/>
    <w:rsid w:val="004E5D5A"/>
    <w:rsid w:val="004E68DE"/>
    <w:rsid w:val="004F1907"/>
    <w:rsid w:val="004F1FF7"/>
    <w:rsid w:val="004F2ED3"/>
    <w:rsid w:val="004F341C"/>
    <w:rsid w:val="004F498B"/>
    <w:rsid w:val="004F5D78"/>
    <w:rsid w:val="004F68F1"/>
    <w:rsid w:val="005000FF"/>
    <w:rsid w:val="005002CD"/>
    <w:rsid w:val="00500302"/>
    <w:rsid w:val="0050071F"/>
    <w:rsid w:val="00500AE3"/>
    <w:rsid w:val="005019D0"/>
    <w:rsid w:val="00501BB0"/>
    <w:rsid w:val="00502895"/>
    <w:rsid w:val="00502B00"/>
    <w:rsid w:val="00502F0E"/>
    <w:rsid w:val="00505A25"/>
    <w:rsid w:val="00506294"/>
    <w:rsid w:val="00511ABD"/>
    <w:rsid w:val="00513B9C"/>
    <w:rsid w:val="00514167"/>
    <w:rsid w:val="0051522E"/>
    <w:rsid w:val="0051679B"/>
    <w:rsid w:val="005213F2"/>
    <w:rsid w:val="0052328C"/>
    <w:rsid w:val="005232D7"/>
    <w:rsid w:val="00523D9A"/>
    <w:rsid w:val="00524274"/>
    <w:rsid w:val="0053294C"/>
    <w:rsid w:val="0053294E"/>
    <w:rsid w:val="005352FF"/>
    <w:rsid w:val="00536EC1"/>
    <w:rsid w:val="00542D42"/>
    <w:rsid w:val="00543439"/>
    <w:rsid w:val="0054492D"/>
    <w:rsid w:val="00552047"/>
    <w:rsid w:val="00553601"/>
    <w:rsid w:val="005556B0"/>
    <w:rsid w:val="00557609"/>
    <w:rsid w:val="00560AFD"/>
    <w:rsid w:val="0056218F"/>
    <w:rsid w:val="0056302D"/>
    <w:rsid w:val="0056368C"/>
    <w:rsid w:val="00565264"/>
    <w:rsid w:val="00566174"/>
    <w:rsid w:val="005702CB"/>
    <w:rsid w:val="0057045A"/>
    <w:rsid w:val="00570646"/>
    <w:rsid w:val="00572502"/>
    <w:rsid w:val="0057291D"/>
    <w:rsid w:val="00573865"/>
    <w:rsid w:val="00577D07"/>
    <w:rsid w:val="00580271"/>
    <w:rsid w:val="0058399E"/>
    <w:rsid w:val="00584436"/>
    <w:rsid w:val="005853B3"/>
    <w:rsid w:val="00585C94"/>
    <w:rsid w:val="00585D90"/>
    <w:rsid w:val="00591573"/>
    <w:rsid w:val="00596CE4"/>
    <w:rsid w:val="005A0037"/>
    <w:rsid w:val="005A0701"/>
    <w:rsid w:val="005A07FF"/>
    <w:rsid w:val="005A292E"/>
    <w:rsid w:val="005A2970"/>
    <w:rsid w:val="005A316F"/>
    <w:rsid w:val="005A36AB"/>
    <w:rsid w:val="005A3975"/>
    <w:rsid w:val="005A575D"/>
    <w:rsid w:val="005B4834"/>
    <w:rsid w:val="005B7784"/>
    <w:rsid w:val="005B7F74"/>
    <w:rsid w:val="005C0D54"/>
    <w:rsid w:val="005C0FD6"/>
    <w:rsid w:val="005C1393"/>
    <w:rsid w:val="005C1DD9"/>
    <w:rsid w:val="005C5148"/>
    <w:rsid w:val="005C52CA"/>
    <w:rsid w:val="005C5368"/>
    <w:rsid w:val="005C55F2"/>
    <w:rsid w:val="005D69D7"/>
    <w:rsid w:val="005D7217"/>
    <w:rsid w:val="005D78A6"/>
    <w:rsid w:val="005E2247"/>
    <w:rsid w:val="005E2E28"/>
    <w:rsid w:val="005E3A64"/>
    <w:rsid w:val="005E3DE9"/>
    <w:rsid w:val="005E412D"/>
    <w:rsid w:val="005E47DD"/>
    <w:rsid w:val="005E4F4E"/>
    <w:rsid w:val="005E5909"/>
    <w:rsid w:val="005E6EB7"/>
    <w:rsid w:val="005E7ED9"/>
    <w:rsid w:val="005F1001"/>
    <w:rsid w:val="005F11B3"/>
    <w:rsid w:val="005F1C41"/>
    <w:rsid w:val="005F3714"/>
    <w:rsid w:val="005F44A4"/>
    <w:rsid w:val="005F4669"/>
    <w:rsid w:val="005F4EDD"/>
    <w:rsid w:val="005F58E9"/>
    <w:rsid w:val="005F5A6B"/>
    <w:rsid w:val="005F75BE"/>
    <w:rsid w:val="005F7745"/>
    <w:rsid w:val="00601001"/>
    <w:rsid w:val="006012C4"/>
    <w:rsid w:val="006014B8"/>
    <w:rsid w:val="00602EED"/>
    <w:rsid w:val="00605173"/>
    <w:rsid w:val="006068C1"/>
    <w:rsid w:val="0060731B"/>
    <w:rsid w:val="006151A8"/>
    <w:rsid w:val="006174CA"/>
    <w:rsid w:val="00617DC5"/>
    <w:rsid w:val="00620CB4"/>
    <w:rsid w:val="006225F6"/>
    <w:rsid w:val="00622F7D"/>
    <w:rsid w:val="00624067"/>
    <w:rsid w:val="0062451D"/>
    <w:rsid w:val="00625A82"/>
    <w:rsid w:val="006269BC"/>
    <w:rsid w:val="006277A6"/>
    <w:rsid w:val="006277D0"/>
    <w:rsid w:val="00637BAE"/>
    <w:rsid w:val="00637E29"/>
    <w:rsid w:val="006425C7"/>
    <w:rsid w:val="00644028"/>
    <w:rsid w:val="00644DB2"/>
    <w:rsid w:val="0064523A"/>
    <w:rsid w:val="006461DB"/>
    <w:rsid w:val="006479F2"/>
    <w:rsid w:val="00647CBA"/>
    <w:rsid w:val="006509C6"/>
    <w:rsid w:val="00650B9A"/>
    <w:rsid w:val="00650F3D"/>
    <w:rsid w:val="00652794"/>
    <w:rsid w:val="00654D4B"/>
    <w:rsid w:val="00656591"/>
    <w:rsid w:val="00660C16"/>
    <w:rsid w:val="00662D97"/>
    <w:rsid w:val="0066471E"/>
    <w:rsid w:val="00666ADB"/>
    <w:rsid w:val="00667277"/>
    <w:rsid w:val="00667D64"/>
    <w:rsid w:val="00671412"/>
    <w:rsid w:val="00671718"/>
    <w:rsid w:val="00671AC2"/>
    <w:rsid w:val="00673581"/>
    <w:rsid w:val="00675720"/>
    <w:rsid w:val="00676161"/>
    <w:rsid w:val="00677B4C"/>
    <w:rsid w:val="00681DD4"/>
    <w:rsid w:val="00685FE7"/>
    <w:rsid w:val="00686E2B"/>
    <w:rsid w:val="006877A4"/>
    <w:rsid w:val="00687948"/>
    <w:rsid w:val="006879B2"/>
    <w:rsid w:val="0069091A"/>
    <w:rsid w:val="00693093"/>
    <w:rsid w:val="0069311D"/>
    <w:rsid w:val="00694D11"/>
    <w:rsid w:val="00695C6C"/>
    <w:rsid w:val="0069777D"/>
    <w:rsid w:val="006A377D"/>
    <w:rsid w:val="006B20F8"/>
    <w:rsid w:val="006B29D9"/>
    <w:rsid w:val="006B323B"/>
    <w:rsid w:val="006B4A25"/>
    <w:rsid w:val="006B775A"/>
    <w:rsid w:val="006C3362"/>
    <w:rsid w:val="006C34CC"/>
    <w:rsid w:val="006C38CE"/>
    <w:rsid w:val="006C6598"/>
    <w:rsid w:val="006C66B2"/>
    <w:rsid w:val="006C66F0"/>
    <w:rsid w:val="006C792D"/>
    <w:rsid w:val="006C7EB9"/>
    <w:rsid w:val="006D1BBB"/>
    <w:rsid w:val="006D5BB0"/>
    <w:rsid w:val="006D6184"/>
    <w:rsid w:val="006E2CAE"/>
    <w:rsid w:val="006E3609"/>
    <w:rsid w:val="006E6395"/>
    <w:rsid w:val="006F0470"/>
    <w:rsid w:val="006F121E"/>
    <w:rsid w:val="006F1829"/>
    <w:rsid w:val="006F24E7"/>
    <w:rsid w:val="006F285B"/>
    <w:rsid w:val="006F3DDD"/>
    <w:rsid w:val="006F5F0C"/>
    <w:rsid w:val="006F72B0"/>
    <w:rsid w:val="007040D1"/>
    <w:rsid w:val="0070421B"/>
    <w:rsid w:val="00706429"/>
    <w:rsid w:val="00706F76"/>
    <w:rsid w:val="00707CA2"/>
    <w:rsid w:val="00707F24"/>
    <w:rsid w:val="00710D48"/>
    <w:rsid w:val="007131E2"/>
    <w:rsid w:val="0071398B"/>
    <w:rsid w:val="00715209"/>
    <w:rsid w:val="0072589A"/>
    <w:rsid w:val="007302EE"/>
    <w:rsid w:val="0073088A"/>
    <w:rsid w:val="007360D8"/>
    <w:rsid w:val="00737876"/>
    <w:rsid w:val="007405F3"/>
    <w:rsid w:val="007444AA"/>
    <w:rsid w:val="00744699"/>
    <w:rsid w:val="00744C28"/>
    <w:rsid w:val="007512BA"/>
    <w:rsid w:val="00753094"/>
    <w:rsid w:val="00755461"/>
    <w:rsid w:val="00756748"/>
    <w:rsid w:val="00757285"/>
    <w:rsid w:val="00761990"/>
    <w:rsid w:val="00762033"/>
    <w:rsid w:val="00762768"/>
    <w:rsid w:val="00762D4E"/>
    <w:rsid w:val="00763E8C"/>
    <w:rsid w:val="0076660B"/>
    <w:rsid w:val="00770AFA"/>
    <w:rsid w:val="00771065"/>
    <w:rsid w:val="00772C3C"/>
    <w:rsid w:val="007753F1"/>
    <w:rsid w:val="0077676E"/>
    <w:rsid w:val="00777DC8"/>
    <w:rsid w:val="00781015"/>
    <w:rsid w:val="00781A1E"/>
    <w:rsid w:val="00781F88"/>
    <w:rsid w:val="00782733"/>
    <w:rsid w:val="0078436A"/>
    <w:rsid w:val="00784CEE"/>
    <w:rsid w:val="00784D7A"/>
    <w:rsid w:val="007877B6"/>
    <w:rsid w:val="00790D21"/>
    <w:rsid w:val="00792FC3"/>
    <w:rsid w:val="007966AC"/>
    <w:rsid w:val="00797A18"/>
    <w:rsid w:val="007A589D"/>
    <w:rsid w:val="007A6E44"/>
    <w:rsid w:val="007A7978"/>
    <w:rsid w:val="007B1E2D"/>
    <w:rsid w:val="007B3501"/>
    <w:rsid w:val="007B6826"/>
    <w:rsid w:val="007C04D2"/>
    <w:rsid w:val="007C5EFF"/>
    <w:rsid w:val="007C603B"/>
    <w:rsid w:val="007D1A22"/>
    <w:rsid w:val="007D1DFD"/>
    <w:rsid w:val="007D3F04"/>
    <w:rsid w:val="007D44B4"/>
    <w:rsid w:val="007D59AF"/>
    <w:rsid w:val="007D6552"/>
    <w:rsid w:val="007E0DC6"/>
    <w:rsid w:val="007E0F5F"/>
    <w:rsid w:val="007E17BB"/>
    <w:rsid w:val="007E2403"/>
    <w:rsid w:val="007E39E7"/>
    <w:rsid w:val="007E40DA"/>
    <w:rsid w:val="007E4DE8"/>
    <w:rsid w:val="007E4F55"/>
    <w:rsid w:val="007E7D69"/>
    <w:rsid w:val="007F0B1A"/>
    <w:rsid w:val="007F2401"/>
    <w:rsid w:val="007F3A53"/>
    <w:rsid w:val="007F40A3"/>
    <w:rsid w:val="007F474C"/>
    <w:rsid w:val="007F6623"/>
    <w:rsid w:val="007F7069"/>
    <w:rsid w:val="00801140"/>
    <w:rsid w:val="00802B6E"/>
    <w:rsid w:val="00802C21"/>
    <w:rsid w:val="00802FE6"/>
    <w:rsid w:val="00803656"/>
    <w:rsid w:val="0080439F"/>
    <w:rsid w:val="00806632"/>
    <w:rsid w:val="00807603"/>
    <w:rsid w:val="00810D72"/>
    <w:rsid w:val="008129BF"/>
    <w:rsid w:val="00814EDA"/>
    <w:rsid w:val="00815E9A"/>
    <w:rsid w:val="00816176"/>
    <w:rsid w:val="008213B0"/>
    <w:rsid w:val="00821633"/>
    <w:rsid w:val="00823506"/>
    <w:rsid w:val="00824791"/>
    <w:rsid w:val="00824A5D"/>
    <w:rsid w:val="00830268"/>
    <w:rsid w:val="008349A5"/>
    <w:rsid w:val="00834A14"/>
    <w:rsid w:val="00836081"/>
    <w:rsid w:val="00836E60"/>
    <w:rsid w:val="00840ECD"/>
    <w:rsid w:val="008430D9"/>
    <w:rsid w:val="008456F6"/>
    <w:rsid w:val="00847A28"/>
    <w:rsid w:val="0085265E"/>
    <w:rsid w:val="00856A51"/>
    <w:rsid w:val="008602B8"/>
    <w:rsid w:val="008608D0"/>
    <w:rsid w:val="00861005"/>
    <w:rsid w:val="00861330"/>
    <w:rsid w:val="00862D83"/>
    <w:rsid w:val="0086383D"/>
    <w:rsid w:val="008654D0"/>
    <w:rsid w:val="00866CFA"/>
    <w:rsid w:val="0086797E"/>
    <w:rsid w:val="00870AC0"/>
    <w:rsid w:val="008729A4"/>
    <w:rsid w:val="00872F50"/>
    <w:rsid w:val="00876316"/>
    <w:rsid w:val="00876796"/>
    <w:rsid w:val="00876941"/>
    <w:rsid w:val="00880573"/>
    <w:rsid w:val="008805BC"/>
    <w:rsid w:val="00881DBF"/>
    <w:rsid w:val="00882756"/>
    <w:rsid w:val="00883270"/>
    <w:rsid w:val="00884498"/>
    <w:rsid w:val="008845F4"/>
    <w:rsid w:val="008846EC"/>
    <w:rsid w:val="00886955"/>
    <w:rsid w:val="008908B0"/>
    <w:rsid w:val="00891E61"/>
    <w:rsid w:val="008943BC"/>
    <w:rsid w:val="0089607B"/>
    <w:rsid w:val="008960FA"/>
    <w:rsid w:val="008971A5"/>
    <w:rsid w:val="008978EE"/>
    <w:rsid w:val="00897D32"/>
    <w:rsid w:val="008A02A6"/>
    <w:rsid w:val="008A0B38"/>
    <w:rsid w:val="008A0DCB"/>
    <w:rsid w:val="008A304A"/>
    <w:rsid w:val="008A3A95"/>
    <w:rsid w:val="008A5015"/>
    <w:rsid w:val="008A53D3"/>
    <w:rsid w:val="008A765A"/>
    <w:rsid w:val="008B144B"/>
    <w:rsid w:val="008B1D90"/>
    <w:rsid w:val="008B36BF"/>
    <w:rsid w:val="008B7C77"/>
    <w:rsid w:val="008C024A"/>
    <w:rsid w:val="008C341A"/>
    <w:rsid w:val="008C5F03"/>
    <w:rsid w:val="008C79B5"/>
    <w:rsid w:val="008C7A44"/>
    <w:rsid w:val="008D11E1"/>
    <w:rsid w:val="008D2839"/>
    <w:rsid w:val="008D2B16"/>
    <w:rsid w:val="008D53FC"/>
    <w:rsid w:val="008D77B4"/>
    <w:rsid w:val="008E3F7D"/>
    <w:rsid w:val="008E41A8"/>
    <w:rsid w:val="008E46F4"/>
    <w:rsid w:val="008E58F3"/>
    <w:rsid w:val="008F14BD"/>
    <w:rsid w:val="008F3AA3"/>
    <w:rsid w:val="008F4513"/>
    <w:rsid w:val="008F5876"/>
    <w:rsid w:val="009036F0"/>
    <w:rsid w:val="00903F20"/>
    <w:rsid w:val="00905343"/>
    <w:rsid w:val="00906F54"/>
    <w:rsid w:val="00907439"/>
    <w:rsid w:val="00907C3B"/>
    <w:rsid w:val="009129C0"/>
    <w:rsid w:val="009137B8"/>
    <w:rsid w:val="009139FD"/>
    <w:rsid w:val="00913B7B"/>
    <w:rsid w:val="0091457F"/>
    <w:rsid w:val="00914E37"/>
    <w:rsid w:val="00915A3E"/>
    <w:rsid w:val="00915DF7"/>
    <w:rsid w:val="0091614D"/>
    <w:rsid w:val="00922C1B"/>
    <w:rsid w:val="00923B30"/>
    <w:rsid w:val="009311CF"/>
    <w:rsid w:val="00934020"/>
    <w:rsid w:val="0093733D"/>
    <w:rsid w:val="009373C4"/>
    <w:rsid w:val="0094024D"/>
    <w:rsid w:val="0094379F"/>
    <w:rsid w:val="00946137"/>
    <w:rsid w:val="0094621F"/>
    <w:rsid w:val="00946531"/>
    <w:rsid w:val="0095025E"/>
    <w:rsid w:val="00951BB6"/>
    <w:rsid w:val="00954919"/>
    <w:rsid w:val="00955385"/>
    <w:rsid w:val="00957566"/>
    <w:rsid w:val="00957D93"/>
    <w:rsid w:val="0096016E"/>
    <w:rsid w:val="009606E4"/>
    <w:rsid w:val="00961136"/>
    <w:rsid w:val="00961A99"/>
    <w:rsid w:val="009638FC"/>
    <w:rsid w:val="0096484E"/>
    <w:rsid w:val="00966667"/>
    <w:rsid w:val="009672F9"/>
    <w:rsid w:val="0097127C"/>
    <w:rsid w:val="00971C62"/>
    <w:rsid w:val="00972B57"/>
    <w:rsid w:val="00973ACC"/>
    <w:rsid w:val="00973D0D"/>
    <w:rsid w:val="00974A9A"/>
    <w:rsid w:val="00975607"/>
    <w:rsid w:val="009811B1"/>
    <w:rsid w:val="00981FA3"/>
    <w:rsid w:val="00983922"/>
    <w:rsid w:val="009863BB"/>
    <w:rsid w:val="00986D67"/>
    <w:rsid w:val="00987A51"/>
    <w:rsid w:val="009906DC"/>
    <w:rsid w:val="00991C6C"/>
    <w:rsid w:val="00993D48"/>
    <w:rsid w:val="0099588E"/>
    <w:rsid w:val="00996868"/>
    <w:rsid w:val="00996BCB"/>
    <w:rsid w:val="009A17C8"/>
    <w:rsid w:val="009A1AD5"/>
    <w:rsid w:val="009A664C"/>
    <w:rsid w:val="009A6FFC"/>
    <w:rsid w:val="009A7314"/>
    <w:rsid w:val="009A7ADB"/>
    <w:rsid w:val="009B0D4B"/>
    <w:rsid w:val="009B1A1A"/>
    <w:rsid w:val="009B3600"/>
    <w:rsid w:val="009B420A"/>
    <w:rsid w:val="009B5B06"/>
    <w:rsid w:val="009B66DD"/>
    <w:rsid w:val="009C171B"/>
    <w:rsid w:val="009C1DEB"/>
    <w:rsid w:val="009C2F1F"/>
    <w:rsid w:val="009C3774"/>
    <w:rsid w:val="009C41C7"/>
    <w:rsid w:val="009C6093"/>
    <w:rsid w:val="009D0742"/>
    <w:rsid w:val="009D1967"/>
    <w:rsid w:val="009D1FA1"/>
    <w:rsid w:val="009D483D"/>
    <w:rsid w:val="009D53D8"/>
    <w:rsid w:val="009D722C"/>
    <w:rsid w:val="009E166D"/>
    <w:rsid w:val="009E33C8"/>
    <w:rsid w:val="009E4FAB"/>
    <w:rsid w:val="009E510C"/>
    <w:rsid w:val="009E6348"/>
    <w:rsid w:val="009E790C"/>
    <w:rsid w:val="009F0226"/>
    <w:rsid w:val="009F1A9F"/>
    <w:rsid w:val="009F1FDB"/>
    <w:rsid w:val="009F3F33"/>
    <w:rsid w:val="009F4AE1"/>
    <w:rsid w:val="009F5A2F"/>
    <w:rsid w:val="009F680A"/>
    <w:rsid w:val="009F6F24"/>
    <w:rsid w:val="00A001D0"/>
    <w:rsid w:val="00A02AEC"/>
    <w:rsid w:val="00A06BD0"/>
    <w:rsid w:val="00A07F3A"/>
    <w:rsid w:val="00A115F6"/>
    <w:rsid w:val="00A11798"/>
    <w:rsid w:val="00A11A53"/>
    <w:rsid w:val="00A1405B"/>
    <w:rsid w:val="00A14554"/>
    <w:rsid w:val="00A1542E"/>
    <w:rsid w:val="00A204AF"/>
    <w:rsid w:val="00A23A8B"/>
    <w:rsid w:val="00A25A11"/>
    <w:rsid w:val="00A261C4"/>
    <w:rsid w:val="00A308FD"/>
    <w:rsid w:val="00A328AF"/>
    <w:rsid w:val="00A33390"/>
    <w:rsid w:val="00A35558"/>
    <w:rsid w:val="00A3676A"/>
    <w:rsid w:val="00A41439"/>
    <w:rsid w:val="00A42E8A"/>
    <w:rsid w:val="00A434A1"/>
    <w:rsid w:val="00A459B6"/>
    <w:rsid w:val="00A51AC2"/>
    <w:rsid w:val="00A54AA4"/>
    <w:rsid w:val="00A54EFB"/>
    <w:rsid w:val="00A54FB1"/>
    <w:rsid w:val="00A55D91"/>
    <w:rsid w:val="00A577D7"/>
    <w:rsid w:val="00A57CB3"/>
    <w:rsid w:val="00A57E14"/>
    <w:rsid w:val="00A60BB5"/>
    <w:rsid w:val="00A618C9"/>
    <w:rsid w:val="00A61C77"/>
    <w:rsid w:val="00A645C3"/>
    <w:rsid w:val="00A6463D"/>
    <w:rsid w:val="00A6514E"/>
    <w:rsid w:val="00A65E8C"/>
    <w:rsid w:val="00A66CF9"/>
    <w:rsid w:val="00A67272"/>
    <w:rsid w:val="00A70A85"/>
    <w:rsid w:val="00A71456"/>
    <w:rsid w:val="00A723DB"/>
    <w:rsid w:val="00A73C1F"/>
    <w:rsid w:val="00A75382"/>
    <w:rsid w:val="00A76AAA"/>
    <w:rsid w:val="00A77836"/>
    <w:rsid w:val="00A77E4A"/>
    <w:rsid w:val="00A81403"/>
    <w:rsid w:val="00A81CDE"/>
    <w:rsid w:val="00A81DC0"/>
    <w:rsid w:val="00A81E6E"/>
    <w:rsid w:val="00A81FB2"/>
    <w:rsid w:val="00A84C22"/>
    <w:rsid w:val="00A84C2D"/>
    <w:rsid w:val="00A864F3"/>
    <w:rsid w:val="00A879FD"/>
    <w:rsid w:val="00A92C43"/>
    <w:rsid w:val="00A971FC"/>
    <w:rsid w:val="00A97D89"/>
    <w:rsid w:val="00AA5BF6"/>
    <w:rsid w:val="00AA5E90"/>
    <w:rsid w:val="00AB1D2A"/>
    <w:rsid w:val="00AB3E2B"/>
    <w:rsid w:val="00AB4CC3"/>
    <w:rsid w:val="00AB751F"/>
    <w:rsid w:val="00AB7BB3"/>
    <w:rsid w:val="00AC11A7"/>
    <w:rsid w:val="00AC2691"/>
    <w:rsid w:val="00AC2ABD"/>
    <w:rsid w:val="00AC4C22"/>
    <w:rsid w:val="00AC5C3D"/>
    <w:rsid w:val="00AC6254"/>
    <w:rsid w:val="00AC6872"/>
    <w:rsid w:val="00AD159B"/>
    <w:rsid w:val="00AD17D8"/>
    <w:rsid w:val="00AD1C52"/>
    <w:rsid w:val="00AD2231"/>
    <w:rsid w:val="00AD3782"/>
    <w:rsid w:val="00AD3A19"/>
    <w:rsid w:val="00AD410E"/>
    <w:rsid w:val="00AD7661"/>
    <w:rsid w:val="00AE00D4"/>
    <w:rsid w:val="00AE2973"/>
    <w:rsid w:val="00AE35CD"/>
    <w:rsid w:val="00AE4574"/>
    <w:rsid w:val="00AE4B9F"/>
    <w:rsid w:val="00AE7E75"/>
    <w:rsid w:val="00AF074F"/>
    <w:rsid w:val="00AF6017"/>
    <w:rsid w:val="00AF790E"/>
    <w:rsid w:val="00AF7FF4"/>
    <w:rsid w:val="00B01345"/>
    <w:rsid w:val="00B025E8"/>
    <w:rsid w:val="00B03334"/>
    <w:rsid w:val="00B06ED1"/>
    <w:rsid w:val="00B07957"/>
    <w:rsid w:val="00B14E29"/>
    <w:rsid w:val="00B214A6"/>
    <w:rsid w:val="00B21D80"/>
    <w:rsid w:val="00B21FD6"/>
    <w:rsid w:val="00B24565"/>
    <w:rsid w:val="00B2523D"/>
    <w:rsid w:val="00B26F42"/>
    <w:rsid w:val="00B31F19"/>
    <w:rsid w:val="00B3349F"/>
    <w:rsid w:val="00B34ADD"/>
    <w:rsid w:val="00B359AD"/>
    <w:rsid w:val="00B35DA7"/>
    <w:rsid w:val="00B40AAF"/>
    <w:rsid w:val="00B414B0"/>
    <w:rsid w:val="00B4169C"/>
    <w:rsid w:val="00B425A6"/>
    <w:rsid w:val="00B4597F"/>
    <w:rsid w:val="00B4665D"/>
    <w:rsid w:val="00B473BB"/>
    <w:rsid w:val="00B51B71"/>
    <w:rsid w:val="00B53507"/>
    <w:rsid w:val="00B53934"/>
    <w:rsid w:val="00B555B6"/>
    <w:rsid w:val="00B564BD"/>
    <w:rsid w:val="00B5783C"/>
    <w:rsid w:val="00B57C67"/>
    <w:rsid w:val="00B61347"/>
    <w:rsid w:val="00B61C28"/>
    <w:rsid w:val="00B627BC"/>
    <w:rsid w:val="00B63E10"/>
    <w:rsid w:val="00B65159"/>
    <w:rsid w:val="00B6532E"/>
    <w:rsid w:val="00B65677"/>
    <w:rsid w:val="00B65A0C"/>
    <w:rsid w:val="00B6662F"/>
    <w:rsid w:val="00B66778"/>
    <w:rsid w:val="00B67BF9"/>
    <w:rsid w:val="00B71F60"/>
    <w:rsid w:val="00B7466A"/>
    <w:rsid w:val="00B74B3E"/>
    <w:rsid w:val="00B76C65"/>
    <w:rsid w:val="00B80AEF"/>
    <w:rsid w:val="00B8165B"/>
    <w:rsid w:val="00B8282D"/>
    <w:rsid w:val="00B83B05"/>
    <w:rsid w:val="00B83CF6"/>
    <w:rsid w:val="00B86A24"/>
    <w:rsid w:val="00B8770E"/>
    <w:rsid w:val="00B9000D"/>
    <w:rsid w:val="00B9205E"/>
    <w:rsid w:val="00B92A25"/>
    <w:rsid w:val="00B94723"/>
    <w:rsid w:val="00B9712C"/>
    <w:rsid w:val="00B97800"/>
    <w:rsid w:val="00BA02FB"/>
    <w:rsid w:val="00BA0640"/>
    <w:rsid w:val="00BA1814"/>
    <w:rsid w:val="00BA272F"/>
    <w:rsid w:val="00BA44B0"/>
    <w:rsid w:val="00BA48B3"/>
    <w:rsid w:val="00BA761C"/>
    <w:rsid w:val="00BB017B"/>
    <w:rsid w:val="00BB2B70"/>
    <w:rsid w:val="00BB319A"/>
    <w:rsid w:val="00BB339F"/>
    <w:rsid w:val="00BB45F1"/>
    <w:rsid w:val="00BB549C"/>
    <w:rsid w:val="00BB5E56"/>
    <w:rsid w:val="00BB6CB5"/>
    <w:rsid w:val="00BB7818"/>
    <w:rsid w:val="00BC0405"/>
    <w:rsid w:val="00BC1437"/>
    <w:rsid w:val="00BC1A51"/>
    <w:rsid w:val="00BC209F"/>
    <w:rsid w:val="00BC3F09"/>
    <w:rsid w:val="00BC4804"/>
    <w:rsid w:val="00BC597A"/>
    <w:rsid w:val="00BC5CCC"/>
    <w:rsid w:val="00BC5E99"/>
    <w:rsid w:val="00BC5F08"/>
    <w:rsid w:val="00BC6109"/>
    <w:rsid w:val="00BC7331"/>
    <w:rsid w:val="00BD02FF"/>
    <w:rsid w:val="00BD13EF"/>
    <w:rsid w:val="00BD214B"/>
    <w:rsid w:val="00BD263D"/>
    <w:rsid w:val="00BD3058"/>
    <w:rsid w:val="00BD3604"/>
    <w:rsid w:val="00BD4F49"/>
    <w:rsid w:val="00BD7818"/>
    <w:rsid w:val="00BE13C4"/>
    <w:rsid w:val="00BE1CB6"/>
    <w:rsid w:val="00BE1EE6"/>
    <w:rsid w:val="00BE2DF4"/>
    <w:rsid w:val="00BE41F2"/>
    <w:rsid w:val="00BE537A"/>
    <w:rsid w:val="00BF10FD"/>
    <w:rsid w:val="00BF197B"/>
    <w:rsid w:val="00BF337B"/>
    <w:rsid w:val="00BF6B2C"/>
    <w:rsid w:val="00BF70CC"/>
    <w:rsid w:val="00C010D1"/>
    <w:rsid w:val="00C02BCC"/>
    <w:rsid w:val="00C02C08"/>
    <w:rsid w:val="00C02FB4"/>
    <w:rsid w:val="00C034F6"/>
    <w:rsid w:val="00C055DD"/>
    <w:rsid w:val="00C058A2"/>
    <w:rsid w:val="00C0638D"/>
    <w:rsid w:val="00C102EC"/>
    <w:rsid w:val="00C103E1"/>
    <w:rsid w:val="00C10B1E"/>
    <w:rsid w:val="00C10C1F"/>
    <w:rsid w:val="00C128DB"/>
    <w:rsid w:val="00C1316D"/>
    <w:rsid w:val="00C13366"/>
    <w:rsid w:val="00C14973"/>
    <w:rsid w:val="00C14AE4"/>
    <w:rsid w:val="00C15576"/>
    <w:rsid w:val="00C16F83"/>
    <w:rsid w:val="00C170DD"/>
    <w:rsid w:val="00C1738C"/>
    <w:rsid w:val="00C17ED7"/>
    <w:rsid w:val="00C2168C"/>
    <w:rsid w:val="00C24037"/>
    <w:rsid w:val="00C24ACE"/>
    <w:rsid w:val="00C26520"/>
    <w:rsid w:val="00C26B72"/>
    <w:rsid w:val="00C32601"/>
    <w:rsid w:val="00C35A53"/>
    <w:rsid w:val="00C365B8"/>
    <w:rsid w:val="00C36884"/>
    <w:rsid w:val="00C36B18"/>
    <w:rsid w:val="00C44829"/>
    <w:rsid w:val="00C44C28"/>
    <w:rsid w:val="00C4650F"/>
    <w:rsid w:val="00C50263"/>
    <w:rsid w:val="00C53962"/>
    <w:rsid w:val="00C53E08"/>
    <w:rsid w:val="00C56523"/>
    <w:rsid w:val="00C57615"/>
    <w:rsid w:val="00C62922"/>
    <w:rsid w:val="00C6319B"/>
    <w:rsid w:val="00C6492E"/>
    <w:rsid w:val="00C66BE5"/>
    <w:rsid w:val="00C7042F"/>
    <w:rsid w:val="00C738DD"/>
    <w:rsid w:val="00C74A02"/>
    <w:rsid w:val="00C764E7"/>
    <w:rsid w:val="00C77750"/>
    <w:rsid w:val="00C81E5E"/>
    <w:rsid w:val="00C8271C"/>
    <w:rsid w:val="00C830FE"/>
    <w:rsid w:val="00C834B3"/>
    <w:rsid w:val="00C8568D"/>
    <w:rsid w:val="00C87CEC"/>
    <w:rsid w:val="00C9097C"/>
    <w:rsid w:val="00C94E46"/>
    <w:rsid w:val="00C94F84"/>
    <w:rsid w:val="00C95F8E"/>
    <w:rsid w:val="00C960BE"/>
    <w:rsid w:val="00CA1B67"/>
    <w:rsid w:val="00CA2647"/>
    <w:rsid w:val="00CA4369"/>
    <w:rsid w:val="00CA4EEA"/>
    <w:rsid w:val="00CA530B"/>
    <w:rsid w:val="00CA65F1"/>
    <w:rsid w:val="00CB2DE1"/>
    <w:rsid w:val="00CB44D6"/>
    <w:rsid w:val="00CB4B5D"/>
    <w:rsid w:val="00CB5A91"/>
    <w:rsid w:val="00CB6EC9"/>
    <w:rsid w:val="00CC1080"/>
    <w:rsid w:val="00CC1548"/>
    <w:rsid w:val="00CC24C7"/>
    <w:rsid w:val="00CC29F8"/>
    <w:rsid w:val="00CC2E09"/>
    <w:rsid w:val="00CC4943"/>
    <w:rsid w:val="00CC6D96"/>
    <w:rsid w:val="00CC6F7A"/>
    <w:rsid w:val="00CC79EE"/>
    <w:rsid w:val="00CD1508"/>
    <w:rsid w:val="00CD23F0"/>
    <w:rsid w:val="00CD4704"/>
    <w:rsid w:val="00CE0469"/>
    <w:rsid w:val="00CE2C90"/>
    <w:rsid w:val="00CE4337"/>
    <w:rsid w:val="00CE4AA1"/>
    <w:rsid w:val="00CE4F8F"/>
    <w:rsid w:val="00CE5C6D"/>
    <w:rsid w:val="00CE5D78"/>
    <w:rsid w:val="00CF0B34"/>
    <w:rsid w:val="00CF1D71"/>
    <w:rsid w:val="00CF3CF7"/>
    <w:rsid w:val="00CF3DF6"/>
    <w:rsid w:val="00CF4499"/>
    <w:rsid w:val="00CF5B72"/>
    <w:rsid w:val="00D01529"/>
    <w:rsid w:val="00D03B5F"/>
    <w:rsid w:val="00D06580"/>
    <w:rsid w:val="00D06827"/>
    <w:rsid w:val="00D06DCB"/>
    <w:rsid w:val="00D07295"/>
    <w:rsid w:val="00D112B9"/>
    <w:rsid w:val="00D12B64"/>
    <w:rsid w:val="00D15C55"/>
    <w:rsid w:val="00D16105"/>
    <w:rsid w:val="00D21FB8"/>
    <w:rsid w:val="00D23689"/>
    <w:rsid w:val="00D2372F"/>
    <w:rsid w:val="00D2394D"/>
    <w:rsid w:val="00D25498"/>
    <w:rsid w:val="00D26668"/>
    <w:rsid w:val="00D26856"/>
    <w:rsid w:val="00D26DA5"/>
    <w:rsid w:val="00D307B4"/>
    <w:rsid w:val="00D30947"/>
    <w:rsid w:val="00D3108F"/>
    <w:rsid w:val="00D310C4"/>
    <w:rsid w:val="00D32404"/>
    <w:rsid w:val="00D329C8"/>
    <w:rsid w:val="00D33AC4"/>
    <w:rsid w:val="00D33FE2"/>
    <w:rsid w:val="00D36198"/>
    <w:rsid w:val="00D363BC"/>
    <w:rsid w:val="00D36816"/>
    <w:rsid w:val="00D36C5D"/>
    <w:rsid w:val="00D378F7"/>
    <w:rsid w:val="00D4126D"/>
    <w:rsid w:val="00D425F3"/>
    <w:rsid w:val="00D44F90"/>
    <w:rsid w:val="00D52A1D"/>
    <w:rsid w:val="00D56AE4"/>
    <w:rsid w:val="00D5746A"/>
    <w:rsid w:val="00D61407"/>
    <w:rsid w:val="00D62539"/>
    <w:rsid w:val="00D63B69"/>
    <w:rsid w:val="00D6475B"/>
    <w:rsid w:val="00D6796F"/>
    <w:rsid w:val="00D71230"/>
    <w:rsid w:val="00D743FF"/>
    <w:rsid w:val="00D8170A"/>
    <w:rsid w:val="00D81C3B"/>
    <w:rsid w:val="00D81CF8"/>
    <w:rsid w:val="00D82984"/>
    <w:rsid w:val="00D84ED3"/>
    <w:rsid w:val="00D8662A"/>
    <w:rsid w:val="00D86BD2"/>
    <w:rsid w:val="00D87952"/>
    <w:rsid w:val="00D87E10"/>
    <w:rsid w:val="00D9057C"/>
    <w:rsid w:val="00D91BA0"/>
    <w:rsid w:val="00D948E3"/>
    <w:rsid w:val="00DA0751"/>
    <w:rsid w:val="00DA2619"/>
    <w:rsid w:val="00DA3222"/>
    <w:rsid w:val="00DA445C"/>
    <w:rsid w:val="00DA5584"/>
    <w:rsid w:val="00DA68D4"/>
    <w:rsid w:val="00DB0BEC"/>
    <w:rsid w:val="00DB14C6"/>
    <w:rsid w:val="00DB2201"/>
    <w:rsid w:val="00DB26F6"/>
    <w:rsid w:val="00DB5D29"/>
    <w:rsid w:val="00DB7134"/>
    <w:rsid w:val="00DC012F"/>
    <w:rsid w:val="00DC1BA4"/>
    <w:rsid w:val="00DD19DB"/>
    <w:rsid w:val="00DD60E2"/>
    <w:rsid w:val="00DD6D2E"/>
    <w:rsid w:val="00DE338C"/>
    <w:rsid w:val="00DE5CE5"/>
    <w:rsid w:val="00DE6F38"/>
    <w:rsid w:val="00DF1A2F"/>
    <w:rsid w:val="00DF34DC"/>
    <w:rsid w:val="00DF478D"/>
    <w:rsid w:val="00DF4F08"/>
    <w:rsid w:val="00DF5243"/>
    <w:rsid w:val="00E00AE5"/>
    <w:rsid w:val="00E00AF5"/>
    <w:rsid w:val="00E02F36"/>
    <w:rsid w:val="00E039D6"/>
    <w:rsid w:val="00E03CDF"/>
    <w:rsid w:val="00E042D0"/>
    <w:rsid w:val="00E0533B"/>
    <w:rsid w:val="00E05EF1"/>
    <w:rsid w:val="00E1175B"/>
    <w:rsid w:val="00E145C6"/>
    <w:rsid w:val="00E15B5D"/>
    <w:rsid w:val="00E1660C"/>
    <w:rsid w:val="00E166D6"/>
    <w:rsid w:val="00E170F0"/>
    <w:rsid w:val="00E17A31"/>
    <w:rsid w:val="00E20F46"/>
    <w:rsid w:val="00E2143A"/>
    <w:rsid w:val="00E21593"/>
    <w:rsid w:val="00E21ECF"/>
    <w:rsid w:val="00E22EBA"/>
    <w:rsid w:val="00E23B54"/>
    <w:rsid w:val="00E24CFF"/>
    <w:rsid w:val="00E2784D"/>
    <w:rsid w:val="00E3169D"/>
    <w:rsid w:val="00E32812"/>
    <w:rsid w:val="00E32E80"/>
    <w:rsid w:val="00E33345"/>
    <w:rsid w:val="00E3394A"/>
    <w:rsid w:val="00E34663"/>
    <w:rsid w:val="00E3475E"/>
    <w:rsid w:val="00E35BA6"/>
    <w:rsid w:val="00E36FCF"/>
    <w:rsid w:val="00E373AE"/>
    <w:rsid w:val="00E3750E"/>
    <w:rsid w:val="00E377CB"/>
    <w:rsid w:val="00E4096A"/>
    <w:rsid w:val="00E413AD"/>
    <w:rsid w:val="00E42EF5"/>
    <w:rsid w:val="00E460D7"/>
    <w:rsid w:val="00E463D0"/>
    <w:rsid w:val="00E46885"/>
    <w:rsid w:val="00E50263"/>
    <w:rsid w:val="00E53A35"/>
    <w:rsid w:val="00E53FBA"/>
    <w:rsid w:val="00E54999"/>
    <w:rsid w:val="00E5574E"/>
    <w:rsid w:val="00E606A8"/>
    <w:rsid w:val="00E62BCC"/>
    <w:rsid w:val="00E63293"/>
    <w:rsid w:val="00E659DD"/>
    <w:rsid w:val="00E66087"/>
    <w:rsid w:val="00E6756B"/>
    <w:rsid w:val="00E67D4E"/>
    <w:rsid w:val="00E67FAD"/>
    <w:rsid w:val="00E7163F"/>
    <w:rsid w:val="00E719F2"/>
    <w:rsid w:val="00E71A0C"/>
    <w:rsid w:val="00E72DB2"/>
    <w:rsid w:val="00E73FF1"/>
    <w:rsid w:val="00E756F4"/>
    <w:rsid w:val="00E75AE6"/>
    <w:rsid w:val="00E771D0"/>
    <w:rsid w:val="00E776A8"/>
    <w:rsid w:val="00E80AEB"/>
    <w:rsid w:val="00E814F3"/>
    <w:rsid w:val="00E84B9A"/>
    <w:rsid w:val="00E86200"/>
    <w:rsid w:val="00E86388"/>
    <w:rsid w:val="00E87B3F"/>
    <w:rsid w:val="00E90E1B"/>
    <w:rsid w:val="00E91F74"/>
    <w:rsid w:val="00E93CA6"/>
    <w:rsid w:val="00E955D4"/>
    <w:rsid w:val="00E963E6"/>
    <w:rsid w:val="00EA0651"/>
    <w:rsid w:val="00EA221E"/>
    <w:rsid w:val="00EA230E"/>
    <w:rsid w:val="00EA29BE"/>
    <w:rsid w:val="00EA5091"/>
    <w:rsid w:val="00EA636B"/>
    <w:rsid w:val="00EB384D"/>
    <w:rsid w:val="00EB391C"/>
    <w:rsid w:val="00EB4D51"/>
    <w:rsid w:val="00EB69E5"/>
    <w:rsid w:val="00EC0782"/>
    <w:rsid w:val="00EC2BC3"/>
    <w:rsid w:val="00EC71FF"/>
    <w:rsid w:val="00ED2481"/>
    <w:rsid w:val="00ED39AC"/>
    <w:rsid w:val="00ED3B0A"/>
    <w:rsid w:val="00ED3E46"/>
    <w:rsid w:val="00ED59B7"/>
    <w:rsid w:val="00EE167F"/>
    <w:rsid w:val="00EE2E62"/>
    <w:rsid w:val="00EE4545"/>
    <w:rsid w:val="00EE5028"/>
    <w:rsid w:val="00EE6B0E"/>
    <w:rsid w:val="00EF556A"/>
    <w:rsid w:val="00EF5733"/>
    <w:rsid w:val="00EF62F4"/>
    <w:rsid w:val="00F001B4"/>
    <w:rsid w:val="00F014E1"/>
    <w:rsid w:val="00F03D97"/>
    <w:rsid w:val="00F04482"/>
    <w:rsid w:val="00F04A0F"/>
    <w:rsid w:val="00F055A7"/>
    <w:rsid w:val="00F057CA"/>
    <w:rsid w:val="00F06696"/>
    <w:rsid w:val="00F14B36"/>
    <w:rsid w:val="00F21077"/>
    <w:rsid w:val="00F22B47"/>
    <w:rsid w:val="00F24314"/>
    <w:rsid w:val="00F24B40"/>
    <w:rsid w:val="00F2541E"/>
    <w:rsid w:val="00F25B90"/>
    <w:rsid w:val="00F266ED"/>
    <w:rsid w:val="00F26951"/>
    <w:rsid w:val="00F34A8A"/>
    <w:rsid w:val="00F3531F"/>
    <w:rsid w:val="00F35E06"/>
    <w:rsid w:val="00F36EE0"/>
    <w:rsid w:val="00F37196"/>
    <w:rsid w:val="00F379DF"/>
    <w:rsid w:val="00F42844"/>
    <w:rsid w:val="00F452A6"/>
    <w:rsid w:val="00F45B0B"/>
    <w:rsid w:val="00F46262"/>
    <w:rsid w:val="00F47977"/>
    <w:rsid w:val="00F47C83"/>
    <w:rsid w:val="00F53627"/>
    <w:rsid w:val="00F55EC4"/>
    <w:rsid w:val="00F57783"/>
    <w:rsid w:val="00F617C0"/>
    <w:rsid w:val="00F624EB"/>
    <w:rsid w:val="00F63E7B"/>
    <w:rsid w:val="00F6563D"/>
    <w:rsid w:val="00F65C41"/>
    <w:rsid w:val="00F706EE"/>
    <w:rsid w:val="00F710B0"/>
    <w:rsid w:val="00F72DCA"/>
    <w:rsid w:val="00F72E48"/>
    <w:rsid w:val="00F741E1"/>
    <w:rsid w:val="00F75946"/>
    <w:rsid w:val="00F75B21"/>
    <w:rsid w:val="00F7601E"/>
    <w:rsid w:val="00F81ECB"/>
    <w:rsid w:val="00F82A9F"/>
    <w:rsid w:val="00F8375D"/>
    <w:rsid w:val="00F846DC"/>
    <w:rsid w:val="00F85C08"/>
    <w:rsid w:val="00F90DFB"/>
    <w:rsid w:val="00F92296"/>
    <w:rsid w:val="00F924D0"/>
    <w:rsid w:val="00F92DA1"/>
    <w:rsid w:val="00F92E90"/>
    <w:rsid w:val="00F95D88"/>
    <w:rsid w:val="00FA22E6"/>
    <w:rsid w:val="00FA29FB"/>
    <w:rsid w:val="00FA5159"/>
    <w:rsid w:val="00FA6D6A"/>
    <w:rsid w:val="00FA78A5"/>
    <w:rsid w:val="00FA7D7F"/>
    <w:rsid w:val="00FB2C14"/>
    <w:rsid w:val="00FB3A5D"/>
    <w:rsid w:val="00FB76E3"/>
    <w:rsid w:val="00FC1362"/>
    <w:rsid w:val="00FC1A92"/>
    <w:rsid w:val="00FC5CCC"/>
    <w:rsid w:val="00FC6479"/>
    <w:rsid w:val="00FD334C"/>
    <w:rsid w:val="00FD4C57"/>
    <w:rsid w:val="00FD5FF4"/>
    <w:rsid w:val="00FD69AA"/>
    <w:rsid w:val="00FE0D83"/>
    <w:rsid w:val="00FE0F1D"/>
    <w:rsid w:val="00FE1589"/>
    <w:rsid w:val="00FE2381"/>
    <w:rsid w:val="00FE24F5"/>
    <w:rsid w:val="00FE28FF"/>
    <w:rsid w:val="00FE3190"/>
    <w:rsid w:val="00FE7224"/>
    <w:rsid w:val="00FE7C3D"/>
    <w:rsid w:val="00FF0307"/>
    <w:rsid w:val="00FF1B74"/>
    <w:rsid w:val="00FF3B42"/>
    <w:rsid w:val="00FF538B"/>
    <w:rsid w:val="00FF5B03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F460DA9-7C59-48A7-A2F8-ED5FC3120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CC10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semiHidden/>
    <w:rsid w:val="00CC108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No Spacing"/>
    <w:uiPriority w:val="1"/>
    <w:qFormat/>
    <w:rsid w:val="00CC1080"/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qFormat/>
    <w:rsid w:val="00C103E1"/>
    <w:pPr>
      <w:ind w:left="720"/>
      <w:contextualSpacing/>
    </w:pPr>
  </w:style>
  <w:style w:type="paragraph" w:styleId="a5">
    <w:name w:val="Normal (Web)"/>
    <w:basedOn w:val="a"/>
    <w:rsid w:val="00C32601"/>
    <w:pPr>
      <w:spacing w:before="100" w:beforeAutospacing="1" w:after="100" w:afterAutospacing="1"/>
    </w:pPr>
  </w:style>
  <w:style w:type="paragraph" w:styleId="a6">
    <w:name w:val="footer"/>
    <w:basedOn w:val="a"/>
    <w:link w:val="a7"/>
    <w:semiHidden/>
    <w:rsid w:val="004F2ED3"/>
    <w:pPr>
      <w:tabs>
        <w:tab w:val="center" w:pos="4677"/>
        <w:tab w:val="right" w:pos="9355"/>
      </w:tabs>
    </w:pPr>
    <w:rPr>
      <w:sz w:val="28"/>
      <w:szCs w:val="28"/>
      <w:lang w:eastAsia="en-US"/>
    </w:rPr>
  </w:style>
  <w:style w:type="character" w:customStyle="1" w:styleId="a7">
    <w:name w:val="Нижний колонтитул Знак"/>
    <w:link w:val="a6"/>
    <w:semiHidden/>
    <w:rsid w:val="004F2ED3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ConsPlusTitle">
    <w:name w:val="ConsPlusTitle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</w:rPr>
  </w:style>
  <w:style w:type="paragraph" w:customStyle="1" w:styleId="ConsPlusNonformat">
    <w:name w:val="ConsPlusNonformat"/>
    <w:rsid w:val="004F2E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4F2ED3"/>
    <w:pPr>
      <w:widowControl w:val="0"/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character" w:customStyle="1" w:styleId="ConsPlusNormal0">
    <w:name w:val="ConsPlusNormal Знак"/>
    <w:link w:val="ConsPlusNormal"/>
    <w:uiPriority w:val="99"/>
    <w:locked/>
    <w:rsid w:val="00C055DD"/>
    <w:rPr>
      <w:rFonts w:ascii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D21FB8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21FB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97D253ECCDD4F75AD0B39E6602623F41BE0DF7816D2742F301B081522DEC022D6A00656ED3F381C06F0Bz8p0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297D253ECCDD4F75AD0AD93706E353046B45AF2896F2915AE5EEBDC05z2p4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297D253ECCDD4F75AD0AD93706E353046B155F88B652915AE5EEBDC05z2p4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297D253ECCDD4F75AD0AD93706E353046B15BF2806D2915AE5EEBDC05z2p4H" TargetMode="Externa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297D253ECCDD4F75AD0B39E6602623F41BE0DF7816C204BF701B081522DEC02z2p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25</Pages>
  <Words>7603</Words>
  <Characters>43340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50842</CharactersWithSpaces>
  <SharedDoc>false</SharedDoc>
  <HLinks>
    <vt:vector size="30" baseType="variant">
      <vt:variant>
        <vt:i4>2293863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consultantplus://offline/ref=6297D253ECCDD4F75AD0B39E6602623F41BE0DF7816C204BF701B081522DEC02z2pDH</vt:lpwstr>
      </vt:variant>
      <vt:variant>
        <vt:lpwstr/>
      </vt:variant>
      <vt:variant>
        <vt:i4>4718605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consultantplus://offline/ref=6297D253ECCDD4F75AD0B39E6602623F41BE0DF7816D2742F301B081522DEC022D6A00656ED3F381C06F0Bz8p0H</vt:lpwstr>
      </vt:variant>
      <vt:variant>
        <vt:lpwstr/>
      </vt:variant>
      <vt:variant>
        <vt:i4>1638407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consultantplus://offline/ref=6297D253ECCDD4F75AD0AD93706E353046B45AF2896F2915AE5EEBDC05z2p4H</vt:lpwstr>
      </vt:variant>
      <vt:variant>
        <vt:lpwstr/>
      </vt:variant>
      <vt:variant>
        <vt:i4>1638484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consultantplus://offline/ref=6297D253ECCDD4F75AD0AD93706E353046B155F88B652915AE5EEBDC05z2p4H</vt:lpwstr>
      </vt:variant>
      <vt:variant>
        <vt:lpwstr/>
      </vt:variant>
      <vt:variant>
        <vt:i4>1638410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consultantplus://offline/ref=6297D253ECCDD4F75AD0AD93706E353046B15BF2806D2915AE5EEBDC05z2p4H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Администрация2</dc:creator>
  <cp:keywords/>
  <cp:lastModifiedBy>Вероника</cp:lastModifiedBy>
  <cp:revision>3</cp:revision>
  <cp:lastPrinted>2017-02-17T09:08:00Z</cp:lastPrinted>
  <dcterms:created xsi:type="dcterms:W3CDTF">2017-02-17T07:00:00Z</dcterms:created>
  <dcterms:modified xsi:type="dcterms:W3CDTF">2017-02-17T09:14:00Z</dcterms:modified>
</cp:coreProperties>
</file>